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Дело № 5-24-318/2017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 xml:space="preserve">                    </w:t>
        <w:tab/>
        <w:tab/>
        <w:tab/>
        <w:tab/>
        <w:t xml:space="preserve">   адрес</w:t>
      </w:r>
    </w:p>
    <w:p w:rsidR="00A77B3E">
      <w:r>
        <w:t>Мировой судья судебного участка № 24 Алуштинского  судебного района                                 (городской адрес) адрес фио,</w:t>
      </w:r>
    </w:p>
    <w:p w:rsidR="00A77B3E">
      <w:r>
        <w:t xml:space="preserve"> 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 xml:space="preserve">фио, паспортные данные, председателя правления ТСН «Айвазовский», проживающей по адресу: адрес, адрес, ул. Васильченко 5, кв. 36, 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 , являясь должностным лицом, – председателем правления ТСН «Айвазовское» (место нахождения: адрес, адрес, сооружение Б), нарушила установленный законодательством о налогах и сборах срок представления налоговой декларации по налогу, уплачиваемому в связи с применением упрощенной системы налогообложения (далее по тексту - УСН) за дата, в налоговый орган по месту учета.</w:t>
      </w:r>
    </w:p>
    <w:p w:rsidR="00A77B3E">
      <w:r>
        <w:t>Так, в соответствии с п. 1 ст. 346.23 НК РФ налогоплательщики, зарегистрированные в установленном порядке и осуществляющие деятельность как юридическое лицо, обязаны представить, по итогам налогового периода,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дата года, за истекшим налоговым периодом.</w:t>
      </w:r>
    </w:p>
    <w:p w:rsidR="00A77B3E">
      <w:r>
        <w:t>Предельный срок представления налоговой декларации по УСН за дата является дата.</w:t>
      </w:r>
    </w:p>
    <w:p w:rsidR="00A77B3E">
      <w:r>
        <w:t xml:space="preserve">Председатель правления ТСН «Айвазовский» фио представила в налоговый орган налоговую декларацию по УСН за дата с нарушением установленного срока – дата, чем нарушила вышеуказанные требования НК РФ, то есть совершила административное правонарушение, предусмотренное ст. 15.5 КоАП РФ.    </w:t>
      </w:r>
    </w:p>
    <w:p w:rsidR="00A77B3E">
      <w:r>
        <w:tab/>
        <w:t>Председатель правления ТСН «Айвазовский»  фио в судебное заседание не явилась, о времени и месте рассмотрения дела извещалась надлежащим образом, сведений о причинах неявки и ходатайство об отложении рассмотрения дела не представила.</w:t>
      </w:r>
    </w:p>
    <w:p w:rsidR="00A77B3E">
      <w:r>
        <w:t>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правонарушении, в порядке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 xml:space="preserve">         </w:t>
        <w:tab/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№ 3436 от дата, составленным уполномоченным должностным лицом в соответствии с требованиями КоАП РФ (л.д. 2-4); </w:t>
      </w:r>
    </w:p>
    <w:p w:rsidR="00A77B3E">
      <w:r>
        <w:t>- выпиской из ЕГРЮЛ, из которой следует, что фио является Председатель правления ТСН «Айвазовский» (л.д. 17-21);</w:t>
      </w:r>
    </w:p>
    <w:p w:rsidR="00A77B3E">
      <w:r>
        <w:t>- копией акта камеральной налоговой проверки №4224 от дата (л.д.7-11);</w:t>
      </w:r>
    </w:p>
    <w:p w:rsidR="00A77B3E">
      <w:r>
        <w:t>- копией решения №3600 от дата (л.д.12-16).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который ранее к административной ответственности за аналогичные правонарушения не привлекался,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Принимая во внимание, что фио к административной ответственности за аналогичные правонарушения ранее не привлекался, допущенное правонарушение не повлекло каких-либо негативных последствий, нарушение срока представления налоговой декларации составило незначительный период времени, - мировой судья считает возможным назначить 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должностное лицо фио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