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Дело № 5-24-331/2019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</w:t>
        <w:tab/>
        <w:t xml:space="preserve">                   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генерального директора наименование организации, проживающей по адресу: адрес,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адрес, адрес),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(по форме СЗВ-СТАЖ), за дата.</w:t>
      </w:r>
    </w:p>
    <w:p w:rsidR="00A77B3E">
      <w:r>
        <w:t>Так, в соответствии с ч. 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1-го марта года, следующего за отчетным годом, представляет сведения о каждом работающем у него застрахованном лице.</w:t>
      </w:r>
    </w:p>
    <w:p w:rsidR="00A77B3E">
      <w:r>
        <w:t xml:space="preserve">           Следовательно, срок предоставления сведений по форме СЗВ-СТАЖ в органы пенсионного фонда за дата – не позднее дата.</w:t>
      </w:r>
    </w:p>
    <w:p w:rsidR="00A77B3E">
      <w:r>
        <w:t xml:space="preserve">            фио сведения по форме СЗВ-СТАЖ за дата предоставила с нарушением  установленного законом срока, а именно дата.  </w:t>
      </w:r>
    </w:p>
    <w:p w:rsidR="00A77B3E">
      <w:r>
        <w:t xml:space="preserve">            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ее отсутствие.</w:t>
      </w:r>
    </w:p>
    <w:p w:rsidR="00A77B3E">
      <w:r>
        <w:t xml:space="preserve">    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000156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генеральным директором наименование организации (л.д. 2-4); протоколом проверки УПФР адрес (л.д. 5); выпиской из электронного журнала  (скриншот) (л.д. 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