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5-24-343/2023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холостого, на иждивении малолетних детей не имеющего,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управлял транспортным средством – автомобилем марки «...» с государственным регистрационным знаком ..., не имея права управления транспортными средствами, с явными признаками опьянения (запах алкоголя изо рта, неустойчивость позы, нарушение речи), и не выполнил законное не выполнил законного требования уполномоченного должностного лица (сотрудника полиции)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чем нарушил п.п. 2.1.1, 2.3.2 Правил дорожного движения Данные действия (бездействия) не содержит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не отрицал, обстоятельств правонарушения, изложенных в протоколе об административном правонарушении; просил строго не наказывать.</w:t>
      </w:r>
    </w:p>
    <w:p w:rsidR="00A77B3E">
      <w:r>
        <w:t>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серии 82 АП № 183895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044795 от дата об отстранении фио от управления транспортным средством (л.д. 2);</w:t>
      </w:r>
    </w:p>
    <w:p w:rsidR="00A77B3E">
      <w:r>
        <w:t>- актом освидетельствования на состояние алкогольного опьянения серии 82 АО № 025036 от дата (л.д. 3);</w:t>
      </w:r>
    </w:p>
    <w:p w:rsidR="00A77B3E">
      <w:r>
        <w:t>- протоколом о направлении фио на медицинское освидетельствование на состояние опьянения серии адрес № 003091, согласно которому он отказался от прохождения медицинского освидетельствования  (л.д.4);</w:t>
      </w:r>
    </w:p>
    <w:p w:rsidR="00A77B3E">
      <w:r>
        <w:t>- протоколом о задержании транспортного средства серии 82 ПЗ № 062834 от дата (л.д. 5);</w:t>
      </w:r>
    </w:p>
    <w:p w:rsidR="00A77B3E">
      <w:r>
        <w:t>- протоколом о доставлении серии 50 ВА № 046784 от дата (л.д. 6);</w:t>
      </w:r>
    </w:p>
    <w:p w:rsidR="00A77B3E">
      <w:r>
        <w:t xml:space="preserve">- рапортом старшего инспектора ДПС ОГИБДД ОМВД России по адрес (л.д. 7); </w:t>
      </w:r>
    </w:p>
    <w:p w:rsidR="00A77B3E">
      <w:r>
        <w:t>- письменными объяснениями фио, фио от дата (л.д. 8,9);</w:t>
      </w:r>
    </w:p>
    <w:p w:rsidR="00A77B3E">
      <w:r>
        <w:t>- копией протокола об административном задержании серии 8210 № 007537 от дата (л.д. 10);</w:t>
      </w:r>
    </w:p>
    <w:p w:rsidR="00A77B3E">
      <w:r>
        <w:t>- справкой ГБУЗ РК «Алуштинская центральная городская больница» от дата (л.д. 11-12);</w:t>
      </w:r>
    </w:p>
    <w:p w:rsidR="00A77B3E">
      <w:r>
        <w:t>- видеозаписью на компакт-диске (л.д. 13-14);</w:t>
      </w:r>
    </w:p>
    <w:p w:rsidR="00A77B3E">
      <w:r>
        <w:t xml:space="preserve">- рапортом оперативного дежурного д/ч ОМВД России по адрес от дата (л.д. 15); </w:t>
      </w:r>
    </w:p>
    <w:p w:rsidR="00A77B3E">
      <w:r>
        <w:t>- копией постановления по делу об административном правонарушении от дата о привлечении фио по ч.2 ст. 12.37 КоАП РФ (л.д. 16);</w:t>
      </w:r>
    </w:p>
    <w:p w:rsidR="00A77B3E">
      <w:r>
        <w:t>- копией постановления по делу об административном правонарушении от дата о привлечении фио по ч.1 ст. 12.3 КоАП РФ (л.д. 18);</w:t>
      </w:r>
    </w:p>
    <w:p w:rsidR="00A77B3E">
      <w:r>
        <w:t>- копией постановления по делу об административном правонарушении от дата о привлечении фио по ч.2 ст. 12.37 КоАП РФ (л.д. 16);</w:t>
      </w:r>
    </w:p>
    <w:p w:rsidR="00A77B3E">
      <w:r>
        <w:t>- справкой формы 1П на имя фио (л.д. 22);</w:t>
      </w:r>
    </w:p>
    <w:p w:rsidR="00A77B3E">
      <w:r>
        <w:t>- копией приговора мирового судьи судебного участка № 5 Ленинского судебного района адрес от дата по делу № 1-2/18(5) (л.д. 25-29);</w:t>
      </w:r>
    </w:p>
    <w:p w:rsidR="00A77B3E">
      <w:r>
        <w:t>- справкой инспектора по ИАЗ ОГИБДД ОМВД России по адрес от дата о том, что фио водительское удостоверение не  получал;</w:t>
      </w:r>
    </w:p>
    <w:p w:rsidR="00A77B3E">
      <w:r>
        <w:t>- карточкой учета административных правонарушений фио (л.д. 32-33);</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 источника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Сведений о том, что                     фио относится к лицам, в отношении которых в соответствии с КоАП РФ не может применяться административный арест, не  имеется.</w:t>
      </w:r>
    </w:p>
    <w:p w:rsidR="00A77B3E">
      <w:r>
        <w:tab/>
        <w:t>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Согласно протоколу о доставлении лица, совершившего административное правонарушение серии 50 ВА № 046784 от дата, фио доставлен в ОМВД России по  адрес дата в время.</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w:t>
      </w:r>
    </w:p>
    <w:p w:rsidR="00A77B3E">
      <w:r>
        <w:tab/>
        <w:t xml:space="preserve">Срок ареста исчислять с момента доставления в ОМВД России по адрес, т.е.                       с время дата. </w:t>
      </w:r>
    </w:p>
    <w:p w:rsidR="00A77B3E">
      <w:r>
        <w:tab/>
        <w:t>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