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5-24-360/2024</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И.о. мирового судьи судебного участка № 24 Алуштинского судебного района  (городской адрес) адрес - мировой судья судебного участка № ... Алуштинского судебного района (городской адрес) адрес фио ,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 гражданина России; инвалидность отрицающего, не женатого; зарегистрированного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по адресу: адрес, в нарушении п.п. 2.1.1, 2.3.2 Правил дорожного движения водитель фио,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(признаки: запах алкоголя изо рта, нарушение речи). фио управлял транспортным средством – автомобилем марки марка автомобиля ...», государственный регистрационный знак ..., не имея права управления транспортными средствами. Данные действия (бездействия) фио не содержат уголовно наказуемого деяния. Тем самым фио совершил административное правонарушение, предусмотренное ч. 2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243719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протоколом серии 82 ОТ № 062943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w:t>
      </w:r>
    </w:p>
    <w:p w:rsidR="00A77B3E">
      <w:r>
        <w:t>- протоколом о направлении на медицинское освидетельствование на состояние опьянения серии адрес № 017699 от дата, согласно которому фио отказался от прохождения медицинского освидетельствования на состояние опьянения (л.д. 3);</w:t>
      </w:r>
    </w:p>
    <w:p w:rsidR="00A77B3E">
      <w:r>
        <w:t>- протоколом 82 ПЗ № 070958 о задержании транспортного средства от дата (л.д. 4);</w:t>
      </w:r>
    </w:p>
    <w:p w:rsidR="00A77B3E">
      <w:r>
        <w:t>- письменными объяснениями фио от дата (л.д. 5);</w:t>
      </w:r>
    </w:p>
    <w:p w:rsidR="00A77B3E">
      <w:r>
        <w:t>- копией письменных объяснений фио от дата (л.д. 6);</w:t>
      </w:r>
    </w:p>
    <w:p w:rsidR="00A77B3E">
      <w:r>
        <w:t>- копией постановления от дата (л.д. 7);</w:t>
      </w:r>
    </w:p>
    <w:p w:rsidR="00A77B3E">
      <w:r>
        <w:t>- копией определения 82 ЭЯ № 012033 об отказе в возбуждении дела об административном правонарушении от дата (л.д. 8);</w:t>
      </w:r>
    </w:p>
    <w:p w:rsidR="00A77B3E">
      <w:r>
        <w:t>- видеозаписью мер обеспечения производства по делу об административном правонарушении (л.д. 13);</w:t>
      </w:r>
    </w:p>
    <w:p w:rsidR="00A77B3E">
      <w:r>
        <w:t>- протоколом ... телефон о доставлении от дата (л.д. 10);</w:t>
      </w:r>
    </w:p>
    <w:p w:rsidR="00A77B3E">
      <w:r>
        <w:t>- копией протокола 82 10 № 007989 об административном задержании от дата (л.д. 11);</w:t>
      </w:r>
    </w:p>
    <w:p w:rsidR="00A77B3E">
      <w:r>
        <w:t>- копией справки ГБУЗ РК «Алуштинская ЦГБ» от дата (л.д. 12);</w:t>
      </w:r>
    </w:p>
    <w:p w:rsidR="00A77B3E">
      <w:r>
        <w:t>- справкой ИАЗ ОГИБДД ОМВД России по адрес (л.д. 15);</w:t>
      </w:r>
    </w:p>
    <w:p w:rsidR="00A77B3E">
      <w:r>
        <w:t xml:space="preserve">- копией паспорта (л.д. 16-17); </w:t>
      </w:r>
    </w:p>
    <w:p w:rsidR="00A77B3E">
      <w:r>
        <w:t>- результатами поиска правонарушений (л.д. 18).</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Из материалов дела усматривается, что основанием полагать нахождение водителя транспортного средства фио в состоянии опьянения явились следующие признаки: запах алкоголя изо рта, нарушение речи, что согласуется с требованиями ч.ч. 2, 8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 xml:space="preserve">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Отстранение фио от управления транспортным средством и его направление на медицинское освидетельствование было осуществлено инспектором ДПС ОГИБДД ОМВД России по адрес с применением видеозаписи для фиксации процессуальных действий, сведения о которых внесены в вышеуказанный протокол об отстранении от управления транспортным средством, в протокол о направлении на медицинское освидетельствование.</w:t>
      </w:r>
    </w:p>
    <w:p w:rsidR="00A77B3E">
      <w:r>
        <w:t>Из объяснений лица, привлекаемого к административной ответственности, видеозаписью мер обеспечения производства по делу об административном правонарушении,  вышеуказанных протоколов следует, что фио отказался пройти медицинское освидетельствования на состояние опьянения в медицинском учреждении.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Обстоятельством, смягчающим административную ответственность, фио в соответствии с ст. 4.2 Кодекса Российской Федерации об административных правонарушениях судом признается раскаяние лица, совершившего административное правонарушение.</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 xml:space="preserve">При назначении административного наказания, суд учитывает личность лица, в отношении которого ведется производство по делу об административном правонарушении, обстоятельства дела, наличие смягчающих, а также отсутствие отягчающих административную ответственность обстоятельств, характер правонарушения. </w:t>
      </w:r>
    </w:p>
    <w:p w:rsidR="00A77B3E">
      <w:r>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 xml:space="preserve">Учитывая характер совершенного фио административного правонарушения, относящегося к административным правонарушениям в области дорожного движения, имеющиеся данные о личности фио его имущественном положении, отсутствие обстоятельств, отягчающих административную ответственность и установленное судом обстоятельство, смягчающее административную ответственность фио, суд приходит к выводу о том, что цели административного наказания могут быть достигнуты только в условиях изоляции указанного лица от общества, и о назначении ему административного наказания в пределах санкции ч. 2 ст. 12.26 КоАП РФ в соответствии со ст. 3.9 КоАП РФ в виде административного ареста. </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Согласно протоколу о доставлении лица, совершившего административное правонарушение, серии ... телефон от дата, фио доставлен в ОМВД России по адрес дата в ...время.</w:t>
      </w:r>
    </w:p>
    <w:p w:rsidR="00A77B3E">
      <w:r>
        <w:t>На основании изложенного, руководствуясь ст. ст. ст. ст. 3.9, 4.1, 4.2, ч. 2 ст. 12.26, 29.9-29.11 КоАП РФ, мировой судья</w:t>
      </w:r>
    </w:p>
    <w:p w:rsidR="00A77B3E"/>
    <w:p w:rsidR="00A77B3E">
      <w:r>
        <w:t>ПОСТАНОВИЛ:</w:t>
      </w:r>
    </w:p>
    <w:p w:rsidR="00A77B3E"/>
    <w:p w:rsidR="00A77B3E">
      <w:r>
        <w:t xml:space="preserve">Признать фио, паспортные данные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 </w:t>
      </w:r>
    </w:p>
    <w:p w:rsidR="00A77B3E">
      <w:r>
        <w:t xml:space="preserve">Срок административного ареста фио исчислять с момента доставления в ОМВД России по адрес, т.е. с ...время дата. </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Алуштинского судебного района (городской адрес) адрес.</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