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5-24-372/2021</w:t>
      </w:r>
    </w:p>
    <w:p w:rsidR="00A77B3E"/>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защитника лица, в отношении которого ведется производство по делу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поступившие из Филиала № 7 Государственного учреждения – регионального отделения Фонда социального страхования Российской Федерации по адрес, в отношении должностного лица</w:t>
      </w:r>
    </w:p>
    <w:p w:rsidR="00A77B3E">
      <w:r>
        <w:t>фио, паспортные данные, гражданки России, работающей директором наименование организации (далее – наименование организации), проживающей по адресу: адрес,</w:t>
      </w:r>
    </w:p>
    <w:p w:rsidR="00A77B3E">
      <w:r>
        <w:t>по ч. 2 ст. 15.33 КоАП РФ,</w:t>
      </w:r>
    </w:p>
    <w:p w:rsidR="00A77B3E">
      <w:r>
        <w:t>УСТАНОВИЛ:</w:t>
      </w:r>
    </w:p>
    <w:p w:rsidR="00A77B3E"/>
    <w:p w:rsidR="00A77B3E">
      <w:r>
        <w:t>Согласно протоколу об административном правонарушении от дата, фио, являясь должностным лицом – директором наименование организации (место нахождения: адрес, адрес), дата подала в Филиал № 7 ГУ-РО ФСС РФ РК расчет по начисленным и уплаченным страховым взносам (форма 4-ФСС РФ) за 3 месяца дата в форме электронного документа, то есть с нарушением срока, установленного для предоставления отчетности.</w:t>
      </w:r>
    </w:p>
    <w:p w:rsidR="00A77B3E">
      <w:r>
        <w:t xml:space="preserve">Так, в соответствии с ч. 1 ст. 24 ФЗ от дата № 125-ФЗ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 </w:t>
      </w:r>
    </w:p>
    <w:p w:rsidR="00A77B3E">
      <w:r>
        <w:t>Следовательно, последний день сдачи отчетности в органы Фонда социального страхования за 3 месяца дата в форме электронного документа – дата (дата – выходной день).</w:t>
      </w:r>
    </w:p>
    <w:p w:rsidR="00A77B3E">
      <w:r>
        <w:t>Таким образом, в соответствии с протоколом об административном правонарушении по данному делу, фио совершено правонарушение, предусмотренное ч. 2 ст. 15.33 КоАП РФ.</w:t>
      </w:r>
    </w:p>
    <w:p w:rsidR="00A77B3E">
      <w:r>
        <w:t>фио в судебное заседание не явилась, о времени и месте рассмотрения дела была извещена своевременно. Обеспечила явку своего защитника фио, которая возражала против протокола по делу об административном правонарушении, мотивируя тем, что отчетность фио была сдана своевременно, дата, однако по непонятным причинам получена Филиалом № 7 ГУ-РО ФСС РФ РК только на следующий день – дата</w:t>
      </w:r>
    </w:p>
    <w:p w:rsidR="00A77B3E">
      <w:r>
        <w:t>Исследовав материалы дела,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КоАП РФ, учитывая диспозицию ст. 15.33.2 КоАП РФ,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r>
    </w:p>
    <w:p w:rsidR="00A77B3E">
      <w:r>
        <w:t>Установлено, что фио является директором наименование организации (л.д. 16-21).</w:t>
      </w:r>
    </w:p>
    <w:p w:rsidR="00A77B3E">
      <w:r>
        <w:t>Частью второй ст. 15.33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Из протокола об административном правонарушении по данному делу следует, что событие правонарушение выразилось в не представлении расчета по начисленным и уплаченным страховым взносам в территориальный орган Фонда социального страхования за 3 месяца дата в срок до дата</w:t>
      </w:r>
    </w:p>
    <w:p w:rsidR="00A77B3E">
      <w:r>
        <w:t>Вместе с тем, согласно представленному защитником лица, в отношении которого ведется производство по делу об административном правонарушении, подтверждению специализированного оператора связи, отчет по форме 4-ФСС от наименование организации на сервер специализированного оператора связи поступил дата в время.</w:t>
      </w:r>
    </w:p>
    <w:p w:rsidR="00A77B3E">
      <w:r>
        <w:t xml:space="preserve">Несмотря на то, что принят отчет в форме электронного документа Фондом социального страхования был только на следующий день – дата в время часов,  в действиях фио отсутствуют признаки состава административного правонарушения, поскольку фактически отчетность в форме электронного документа была сдана ею своевременно, дата, то есть в последний день срока сдачи отчетности. </w:t>
      </w:r>
    </w:p>
    <w:p w:rsidR="00A77B3E">
      <w:r>
        <w:t>Следовательно, в данном случае отсутствует состав административного правонарушения, предусмотренного ч. 2 ст. 15.33 КоАП РФ, в связи с чем производство по настоящему делу подлежит прекращению на основании п. 2 ч. 1 ст. 24.5 КоАП РФ.</w:t>
        <w:tab/>
      </w:r>
    </w:p>
    <w:p w:rsidR="00A77B3E">
      <w:r>
        <w:t xml:space="preserve">Руководствуясь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фио по ч. 2 ст. 15.33 КоАП РФ - прекратить на основании п. 2 ч. 1 ст. 24.5 КоАП РФ, в связи с отсутствием состава административного правонарушения.</w:t>
      </w:r>
    </w:p>
    <w:p w:rsidR="00A77B3E">
      <w:r>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r>
    </w:p>
    <w:p w:rsidR="00A77B3E">
      <w:r>
        <w:tab/>
        <w:tab/>
        <w:tab/>
        <w:tab/>
        <w:tab/>
        <w:tab/>
        <w:tab/>
        <w:tab/>
      </w:r>
    </w:p>
    <w:p w:rsidR="00A77B3E">
      <w:r>
        <w:t>Мировой судья:</w:t>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