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5-24-374/2022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Межрайонной ИФНС России № 8 по адрес, в отношении должностного лица - </w:t>
      </w:r>
    </w:p>
    <w:p w:rsidR="00A77B3E">
      <w:r>
        <w:t xml:space="preserve">  фио,  паспортные данные, Кир. ССР, директора наименование организации (юридический адрес: адрес), проживающего по адресу: адрес,</w:t>
      </w:r>
    </w:p>
    <w:p w:rsidR="00A77B3E">
      <w:r>
        <w:t xml:space="preserve">   в совершении административного правонарушения, предусмотренного        ст. 19.7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   фио Р.И. в установленный законом срок, а именно в срок до дата, не исполнил обязанность по предоставлению годовой бухгалтерской (финансовой) отчетности за дата, чем нарушил ч. 3 ст. 18 Федерального закона «О бухгалтерском учете» от дата N 402-ФЗ, то есть совершил административное правонарушение, предусмотренное ст. 19.7 КоАП РФ.</w:t>
      </w:r>
    </w:p>
    <w:p w:rsidR="00A77B3E">
      <w:r>
        <w:t xml:space="preserve">  фио Р.И. к мировому судье не явился, о времени и месте рассмотрения дела об административном правонарушении был уведомлен заблаговременно, надлежащим образом. </w:t>
      </w:r>
    </w:p>
    <w:p w:rsidR="00A77B3E">
      <w:r>
        <w:t xml:space="preserve">            Учитывая, что в действиях фио усматриваются признаки состава вмененного ему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   Исследовав представленные материалы дела, полагаю, что вина должностного лица полностью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                                                ... от дата, из которого следует, что фио в установленный законом срок, а именно в срок до дата, не исполнил обязанность по предоставлению годовой бухгалтерской (финансовой) отчетности за дата, чем нарушил ч. 3 ст. 18 Федерального закона «О бухгалтерском учете» от дата N 402-ФЗ (л.д. 1-2). Протокол составлен уполномоченным должностным лицом, копия протокола направлена в адрес фио (л.д. 4). Существенных недостатков, которые могли бы повлечь его недействительность, протокол не содержит; </w:t>
      </w:r>
    </w:p>
    <w:p w:rsidR="00A77B3E">
      <w:r>
        <w:t>- копией сведений из АИС Налог-3 ПРОМ (л.д. 13);</w:t>
      </w:r>
    </w:p>
    <w:p w:rsidR="00A77B3E">
      <w:r>
        <w:t>- выпиской из Единого государственного реестра юридических лиц, содержащей сведения о юридическом лице – наименование организации (л.д. 15-20).</w:t>
      </w:r>
    </w:p>
    <w:p w:rsidR="00A77B3E">
      <w:r>
        <w:t>Исходя из диспозиции ст. 19.7 КоАП РФ, административная ответственность по указанной статье наступает в случае непредставления или несвоевременного представления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5 статьи 14.5, частью 2 статьи 6.31, частью 4 статьи 14.28, статьями 19.7.1, 19.7.2, 19.7.2-1, 19.7.3, 19.7.5, 19.7.5-1, 19.7.5-2, 19.7.7, 19.7.8, 19.7.9, 19.7.12, 19.7.13, 19.8, 19.8.3 настоящего Кодекса.</w:t>
      </w:r>
    </w:p>
    <w:p w:rsidR="00A77B3E">
      <w:r>
        <w:t xml:space="preserve">         В соответствии с ч. 5 ст. 18 Федерального закона "О бухгалтерском учете" от дата N 402-ФЗ обязательный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периода.</w:t>
      </w:r>
    </w:p>
    <w:p w:rsidR="00A77B3E">
      <w:r>
        <w:t>В силу ч. 1 ст. 15 Федерального закона "О бухгалтерском учете" от дата N 402-ФЗ Отчетным периодом для годовой бухгалтерской (финансовой) отчетности (отчетным годом) является календарный год - с дата по дата включительно, за исключением случаев создания, реорганизации и ликвидации юридического лица.</w:t>
      </w:r>
    </w:p>
    <w:p w:rsidR="00A77B3E">
      <w:r>
        <w:t>Так, в соответствии с п.п. 5.1 ч. 1 ст. 23 НК РФ,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дата N 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A77B3E">
      <w:r>
        <w:t>Таким образом, оценив все собранные по делу доказательства в их совокупности, полагаю, что бездействие должностного лица следует квалифицировать по ст. 19.7 КоАП РФ, как непредставление в орган, осуществляющий государственный контроль (надзор),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A77B3E">
      <w:r>
        <w:t>При назначении наказания учитывается характер совершенного правонарушения, имущественное и финансовое положение должностного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>
      <w:r>
        <w:t>Обстоятельств, смягчающих и отягчающих административную ответственность за совершенное правонарушение, согласно ст.ст. 4.2 и 4.3 КоАП РФ, не установлено.</w:t>
      </w:r>
    </w:p>
    <w:p w:rsidR="00A77B3E">
      <w:r>
        <w:t>С учетом характера совершенного административного правонарушения, имущественного и финансового положения должностного лица, отсутствием обстоятельств, смягчающих и отягчающих административную ответственность, полагаю возможным назначить фио наказание в виде предупреждения, что предусмотрено санкцией ст. 19.7 КоАП РФ.</w:t>
      </w:r>
    </w:p>
    <w:p w:rsidR="00A77B3E">
      <w:r>
        <w:t xml:space="preserve">Оснований для назначения иного, более строго вида наказания, по мнению мирового судьи, не имеется. </w:t>
      </w:r>
    </w:p>
    <w:p w:rsidR="00A77B3E">
      <w:r>
        <w:t xml:space="preserve">На основании изложенного, руководствуясь ст. 29.10 КоАП РФ, мировой судья   </w:t>
      </w:r>
    </w:p>
    <w:p w:rsidR="00A77B3E"/>
    <w:p w:rsidR="00A77B3E">
      <w:r>
        <w:t>ПОСТАНОВИЛ:</w:t>
      </w:r>
    </w:p>
    <w:p w:rsidR="00A77B3E"/>
    <w:p w:rsidR="00A77B3E">
      <w:r>
        <w:t>Признать должностное лицо – фио виновным в совершении административного правонарушения, предусмотренного ст. 19.7 КоАП РФ,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Алуштинский городской суд адрес в течение 10-ти суток со дня вручения или получения копии постановления, через мирового судью судебного участка № 24 Алуштинского судебного района (городской адрес) адрес лицами, указанными в ст.25.1-25.5 КоАП РФ.</w:t>
      </w:r>
    </w:p>
    <w:p w:rsidR="00A77B3E"/>
    <w:p w:rsidR="00A77B3E"/>
    <w:p w:rsidR="00A77B3E">
      <w:r>
        <w:t>Мировой судья</w:t>
        <w:tab/>
        <w:tab/>
        <w:t xml:space="preserve">                     </w:t>
        <w:tab/>
        <w:t xml:space="preserve">                                                           фио           </w:t>
      </w:r>
    </w:p>
    <w:p w:rsidR="00A77B3E"/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