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5-24-380/2021</w:t>
      </w:r>
    </w:p>
    <w:p w:rsidR="00A77B3E">
      <w:r>
        <w:t>ПОСТАНОВЛЕНИЕ</w:t>
      </w:r>
    </w:p>
    <w:p w:rsidR="00A77B3E">
      <w:r>
        <w:t>по делу об административном правонарушении</w:t>
      </w:r>
    </w:p>
    <w:p w:rsidR="00A77B3E">
      <w:r>
        <w:t xml:space="preserve">        </w:t>
      </w:r>
    </w:p>
    <w:p w:rsidR="00A77B3E">
      <w:r>
        <w:t>дата</w:t>
        <w:tab/>
        <w:t xml:space="preserve">    </w:t>
        <w:tab/>
        <w:t xml:space="preserve">                   </w:t>
        <w:tab/>
        <w:t xml:space="preserve">                             адрес</w:t>
      </w:r>
    </w:p>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ч. 5 ст. 12.15 Кодекса об административных правонарушениях Российской Федерации (далее КоАП РФ), поступившие из ОГИБДД ОМВД России по адрес, в отношении </w:t>
      </w:r>
    </w:p>
    <w:p w:rsidR="00A77B3E">
      <w:r>
        <w:t xml:space="preserve">фио, паспортные данные, гражданина Российской Федерации, работающего водителем наименование организации, женатого, имеющего на иждивении двоих несовершеннолетних детей: 2009 и паспортные данные, проживающего по адресу: адрес, </w:t>
      </w:r>
    </w:p>
    <w:p w:rsidR="00A77B3E"/>
    <w:p w:rsidR="00A77B3E">
      <w:r>
        <w:t>УСТАНОВИЛ:</w:t>
      </w:r>
    </w:p>
    <w:p w:rsidR="00A77B3E"/>
    <w:p w:rsidR="00A77B3E">
      <w:r>
        <w:t>Согласно протоколу об административном правонарушении серии 82 АП телефон от дата, фио дата в время на 694-м км.+500 адрес, управляя автомобилем марки марка автомобиля, государственный регистрационный знак К646УЕ82, в нарушение требований п. 1.3 Правил дорожного движения РФ, осуществил выезд на полосу, предназначенную для встречного движения с пересечением линии дорожной разметки 1.1 адрес.</w:t>
      </w:r>
    </w:p>
    <w:p w:rsidR="00A77B3E">
      <w:r>
        <w:t>Данное административное правонарушение является повторным в течение года, поскольку ранее фио был привлечен к административной ответственности по ч. 4 ст. 12.15 КоАП РФ.</w:t>
      </w:r>
    </w:p>
    <w:p w:rsidR="00A77B3E">
      <w:r>
        <w:t xml:space="preserve">В судебном заседании фио виновным себя в совершении административного правонарушения признал частично и пояснил, что действительно, дата, управляя автомобилем марки марка автомобиля, государственный регистрационный знак К646УЕ82, допустил выезд на полосу, предназначенную для встречного движения. Однако данное правонарушение совершено было им впервые, ранее подобных правонарушений он не допускал. В собственности у него также находится транспортное средство марка автомобиля Спринтер». Указанным автомобилем дата управлял фио, который допустил выезд на полосу встречного движения, за что в последующем он (фио), как собственник транспортного средства, постановлением должностного лица от дата был привлечен к административной ответственности по ч. 5 ст. 12.15 КоАП РФ в виде штрафа в размере сумма. </w:t>
      </w:r>
    </w:p>
    <w:p w:rsidR="00A77B3E">
      <w:r>
        <w:t>Выслушав лицо, в отношении которого ведется производство по делу об административном правонарушении, свидетеля фио, исследовав представленные материалы дела, мировой  судья приходит к следующему.</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В силу положений статьи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В соответствии с частью 1 статьи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A77B3E">
      <w:r>
        <w:t>При производстве по делу об административном правонарушении обязательно создание условий, необходимых для реализации права на защиту лицом, привлекаемым к административной ответственности.</w:t>
      </w:r>
    </w:p>
    <w:p w:rsidR="00A77B3E">
      <w:r>
        <w:t xml:space="preserve">Согласно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77B3E">
      <w:r>
        <w:t>Частью пятой ст. 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совершенный повторно.</w:t>
      </w:r>
    </w:p>
    <w:p w:rsidR="00A77B3E">
      <w:r>
        <w:t>Исходя из содержания ч. 5 ст. 12.15 КоАП РФ, субъектами рассматриваемого деяния выступают водители транспортного средства. Субъективная сторона правонарушения характеризуется умышленной формой вины.</w:t>
      </w:r>
    </w:p>
    <w:p w:rsidR="00A77B3E">
      <w:r>
        <w:t>В качестве доказательств по данному делу об административном правонарушении должностным лицом, составившим протокол, представлены следующие доказательства: протокол об административном правонарушении серии 82 АП № 096365 от дата (л.д. 1); видеозапись события административного правонарушения (л.д. 2); фотоматериал (л.д. 3); рапорт сотрудника ОГИБДД ОМВД России по адрес от дата о выявлении факта совершенного правонарушения (л.д. 4); копия постановления должностного лица ЦАФАП ГИБДД МВД по адрес от дата №18810182191114279066, вступившего в законную силу дата, о признании фио, как собственника транспортного средства марки марка автомобиля Спринтер», государственный регистрационный знак В350РХ82, виновным в совершении административного правонарушения, предусмотренного ч. 5 ст. 12.15 КоАП РФ (л.д. 5); сведения об оплате штрафа (л.д. 6); сведения об административных правонарушениях с участием транспортных средств, принадлежащих фио (л.д. 9-12).</w:t>
      </w:r>
    </w:p>
    <w:p w:rsidR="00A77B3E">
      <w:r>
        <w:t>В судебном заседании фио, не отрицая своей виновности в допущении выезда в нарушение Правил дорожного движения на полосу, предназначенную для встречного движения, которое имело место дата, указывал об отсутствии умысла на совершение такого правонарушения повторно. При этом указал, что транспортным средством марки марка автомобиля Спринтер», государственный регистрационный знак В350РХ82, дата он не управлял и, соответственно, не нарушал правил дорожного движения, за что впоследствии был привлечен к ответственности постановлением должностного лица от дата, как собственник вышеуказанного транспортного средства.</w:t>
      </w:r>
    </w:p>
    <w:p w:rsidR="00A77B3E">
      <w:r>
        <w:t>Проверяя доводы лица, в отношении которого ведется производство по делу об административном правонарушении, мировым судьей было установлено следующее.</w:t>
      </w:r>
    </w:p>
    <w:p w:rsidR="00A77B3E">
      <w:r>
        <w:t>Так, в судебном заседании был допрошен в качестве свидетеля фио, который, будучи предупрежденным об административном ответственности за дачу ложных показаний, после разъяснения ему содержания ст. 51 Конституции РФ, пояснил суду о том, что именно он дата, управляя принадлежащим фио транспортным средством марки марка автомобиля Спринтер», государственный регистрационный знак В350РХ82, допустил выезд на полосу, предназначенную для встречного движения, за что в последующем, постановлением должностного лица от дата, фио, как собственник вышеуказанного транспортного средства, был привлечен к административной ответственности.</w:t>
      </w:r>
    </w:p>
    <w:p w:rsidR="00A77B3E">
      <w:r>
        <w:t>В соответствии с разъяснениями, содержащимися в п. 27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при фиксации административного правонарушения в области дорожного движения техническим средством, работающим в автоматическом режиме, субъектом такого правонарушения является собственник (владелец) транспортного средства независимо от того, является он физическим либо юридическим лицом (часть 1 статьи 2.6.1 КоАП РФ).</w:t>
      </w:r>
    </w:p>
    <w:p w:rsidR="00A77B3E">
      <w:r>
        <w:t>Доказательствами, подтверждающими факт нахождения транспортного средства во владении (пользовании) другого лица, могут, в частности, являться полис обязательного страхования гражданской ответственности владельцев транспортных средств, в котором имеется запись о допуске к управлению данным транспортным средством другого лица, договор аренды или лизинга транспортного средства, показания свидетелей и (или) лица, непосредственно управлявшего транспортным средством в момент фиксации административного правонарушения. Указанные, а также иные доказательства исследуются и оцениваются по правилам статьи 26.11 КоАП РФ.</w:t>
      </w:r>
    </w:p>
    <w:p w:rsidR="00A77B3E">
      <w:r>
        <w:t>Установлено, что фио имеет водительское удостоверение № 82 20 936961.</w:t>
      </w:r>
    </w:p>
    <w:p w:rsidR="00A77B3E">
      <w:r>
        <w:t xml:space="preserve">Как пояснили суду фио и фио, действовавшим по состоянию на дата страховым полисом фио имел право управления транспортным средством марки марка автомобиля Спринтер», государственный регистрационный знак В350РХ82. </w:t>
      </w:r>
    </w:p>
    <w:p w:rsidR="00A77B3E">
      <w:r>
        <w:t xml:space="preserve">Изложенное позволяет мировому судье прийти к выводу о виновности фио в совершении административного правонарушения, предусмотренного ч. 4 ст. 12.15 КоАП РФ, как выезд в нарушение Правил дорожного движения на полосу, предназначенную для встречного движения, и об отсутствии в его действиях такого квалифицирующего признака, предусмотренного ч. 5 ст. 12.15 КоАП РФ, как повторность. </w:t>
      </w:r>
    </w:p>
    <w:p w:rsidR="00A77B3E">
      <w:r>
        <w:t>Согласно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положение лица, в отношении которого возбуждено дело, и не изменяет подведомственность его рассмотрения.</w:t>
      </w:r>
    </w:p>
    <w:p w:rsidR="00A77B3E">
      <w:r>
        <w:t>Составы административных правонарушений, предусмотренных частями 4 и 5 ст. 12.15 КоАП РФ имеют единый родовой объект, санкция ч. 4 ст. 12.15 КоАП РФ предусматривает менее строгое наказание в виде административного штрафа в размере сумма прописью или лишения права управления транспортными средствами на срок от четырех до шести месяцев.</w:t>
      </w:r>
    </w:p>
    <w:p w:rsidR="00A77B3E">
      <w:r>
        <w:t>Следовательно, в данном случае переквалификация действий фио с ч. 5 ст. 12.15 КоАП РФ на ч. 4 ст. 12.15 КоАП РФ согласуется с требованиями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поскольку не ухудшит положение лица, в отношении которого ведется производство по делу об административном правонарушении.</w:t>
      </w:r>
    </w:p>
    <w:p w:rsidR="00A77B3E">
      <w:r>
        <w:t>При назначении наказания учитывается характер совершенного правонарушения, личность виновного, его имущественное и семейное положение.</w:t>
      </w:r>
    </w:p>
    <w:p w:rsidR="00A77B3E">
      <w:r>
        <w:t>Так, фио работает, женат, имеет на иждивении двоих несовершеннолетних детей.</w:t>
      </w:r>
    </w:p>
    <w:p w:rsidR="00A77B3E">
      <w:r>
        <w:t>При назначении наказания мировой судья также учитывает отсутствие обстоятельств, смягчающих и отягчающих ответственность за совершенное правонарушение.</w:t>
        <w:tab/>
        <w:t xml:space="preserve"> </w:t>
      </w:r>
    </w:p>
    <w:p w:rsidR="00A77B3E">
      <w:r>
        <w:t>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необходимым назначить фио наказание в виде штрафа, в пределах санкции ч. 4 ст. 12.15 КоАП.</w:t>
      </w:r>
    </w:p>
    <w:p w:rsidR="00A77B3E">
      <w:r>
        <w:t>Срок давности привлечения лица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 ст. 29.10, 29.11 КоАП РФ, мировой судья</w:t>
      </w:r>
    </w:p>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18810491211500001980.</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p w:rsidR="00A77B3E"/>
    <w:p w:rsidR="00A77B3E">
      <w:r>
        <w:t>Мировой судья:</w:t>
        <w:tab/>
        <w:tab/>
        <w:tab/>
        <w:tab/>
        <w:tab/>
        <w:t xml:space="preserve">       </w:t>
        <w:tab/>
        <w:tab/>
        <w:t xml:space="preserve"> фио</w:t>
      </w:r>
    </w:p>
    <w:p w:rsidR="00A77B3E">
      <w:r>
        <w:t>1</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