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Дело № 5-24-381/2019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 в отношении – фио,</w:t>
      </w:r>
    </w:p>
    <w:p w:rsidR="00A77B3E">
      <w:r>
        <w:t xml:space="preserve">рассмотрев дело об административном правонарушении, поступившее из 1 Отделения (с дислокацией в адрес) Пограничного управления по адрес ФСБ России, в отношении </w:t>
      </w:r>
    </w:p>
    <w:p w:rsidR="00A77B3E">
      <w:r>
        <w:t>фио, паспортные данные, гражданина России, работающего  МДОУ адрес ..., зарегистрированного и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по делу об административном правонарушении № 9930-С/2048-18 государственным участковым инспектором РФ по государственному контролю в сфере охраны МБР группы РКМ отделения (погз) в адрес в адрес ПУ ФСБ России по адрес от дата, вступившего в законную силу дата, за совершение административного правонарушения, предусмотренного ч. 1 ст. 18.3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в совершении административного правонарушения признал себя полностью, пояснил, что штраф назначенный постановлением уплатил дата.   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полностью установлена и подтверждается совокупностью собранных по делу доказательств, а именно:</w:t>
      </w:r>
    </w:p>
    <w:p w:rsidR="00A77B3E">
      <w:r>
        <w:t xml:space="preserve">- протоколом об административном правонарушении от дата (л.д. 8-9); </w:t>
      </w:r>
    </w:p>
    <w:p w:rsidR="00A77B3E">
      <w:r>
        <w:t xml:space="preserve">- копией постановления № 9930-С/2048-18 государственного участкового инспектора РФ по государственному контролю в сфере охраны МБР группы РКМ отделения (погз) в адрес в адрес ПУ ФСБ России по адрес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1 ст. 18.3 КоАП РФ, и ему назначено наказание в виде административного штрафа в размере сумма (л.д. 1-2); </w:t>
      </w:r>
    </w:p>
    <w:p w:rsidR="00A77B3E">
      <w:r>
        <w:t xml:space="preserve">- справкой главного бухгалтера Службы в адрес ПУ ФСБ России по адрес, согласно которой по состоянию на дата на счет Службы денежные средства в сумме сумма в счет уплаты административного штрафа, назначенного фио, не поступали (л.д. 3).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Таким образом,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который работает,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правонарушителя, считаю необходимым назначить фио наказание в виде штрафа.</w:t>
      </w:r>
    </w:p>
    <w:p w:rsidR="00A77B3E">
      <w:r>
        <w:t>На основании вышеизложенного, руководствуясь ст.ст. 29.9, 29.10,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(Служба в адресфио ФСБ России по адрес, л/с 04741А98550), банк получателя – Отделение адрес; БИК – телефон; р/счет – 40101810167110000001, КПП – телефон; ИНН – телефон; ОКТМО – телефон; код бюджетной классификации (КБК) 18911609000017000140 – по ч. 1 ст. 20.25 КоАП РФ, назначение платежа –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