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5-24-393/2019</w:t>
      </w:r>
    </w:p>
    <w:p w:rsidR="00A77B3E"/>
    <w:p w:rsidR="00A77B3E">
      <w:r>
        <w:t>ПОСТАНОВЛЕНИЕ</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не работающего, зарегистрированного и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 + 500 м. адрес с Украиной-Симферополь-Алушта-Ялта», управляя транспортным средством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к мировому судье не явился, о времени и месте рассмотрения дела об административном правонарушении был уведомлен заблаговременно, надлежащим образом. </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данные о надлежащем извещении фио о месте и времени рассмотрения дела, имеются предусмотренные законом основания для рассмотрения дела в его отсутствие.</w:t>
      </w:r>
    </w:p>
    <w:p w:rsidR="00A77B3E">
      <w:r>
        <w:t xml:space="preserve">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058574 от дата, из которого следует, что фио дата в время на 688-м км. + 500 м. адрес с Украиной-Симферополь-Алушта-Ялта», управляя транспортным средством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61 АМ телефон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о направлении фио на медицинское освидетельствование на состояние опьянения серии 61 АК телефон от дата, согласно которому он отказался от прохождения медицинского освидетельствования (л.д. 4);</w:t>
      </w:r>
    </w:p>
    <w:p w:rsidR="00A77B3E">
      <w:r>
        <w:t>-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тот отказывается, затем – медицинское освидетельствование на состояние опьянения в медицинском учреждении, от чего фио также отказался (л.д. 8).</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который не работает, ранее привлекался к административной ответственности (л.д. 7);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 xml:space="preserve">   Возложить исполнение настоящего постановления в части лишения права управления транспортным средством на Отдельную роту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18810491196000008187.</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