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5-24-407/2018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паспортные данные, женатого, работающего дежурным слесарем наименование организации Министерства обороны РФ, зарегистрированного по адресу: адрес, адрес, проживающего: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10 по адрес в адрес адрес, управляя транспортным средством – мопедом марки «Евротекс Акорд»,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051579 от дата, из которого следует, что фио дата в время в районе дома № 10 по адрес в адрес адрес, управляя транспортным средством – мопедом марки «Евротекс Акорд»,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413648 от дата об отстранении фио от управления транспортным средством (л.д. 2);</w:t>
      </w:r>
    </w:p>
    <w:p w:rsidR="00A77B3E">
      <w:r>
        <w:t>- протоколом серии 61 АК № 579747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 работает, ранее, в течение года, не привлекался к административной ответственности в области дорожного движения (л.д. 20),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18810491181500002257.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