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5-24-410/2020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w:t>
        <w:tab/>
        <w:t>адрес</w:t>
      </w:r>
    </w:p>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2 ст. 12.7 Кодекса об административных правонарушениях Российской Федерации (далее КоАП РФ), в отношении </w:t>
      </w:r>
    </w:p>
    <w:p w:rsidR="00A77B3E">
      <w:r>
        <w:t xml:space="preserve">фио, паспортные данные, работающего генеральным директором наименование организации (адрес), не женатого, зарегистрированного по адресу: адрес,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КР № 003082 от дата, фио дата в время на 688-м км.+500 м. адрес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Данное административное правонарушение квалифицировано должностным лицом ОР ДПС ГИБДД МВД по РК по ч. 2 ст. 12.7 КоАП РФ.</w:t>
      </w:r>
    </w:p>
    <w:p w:rsidR="00A77B3E">
      <w:r>
        <w:t xml:space="preserve">В судебном заседании фио виновным себя в совершении административного правонарушения не признал и пояснил, что  постановление и.о. мирового судьи судебного участка № 153 адрес – мирового судьи судебного участка № 154 адрес от дата, которым он был лишен права управлениями транспортными средствами на 6 месяцев за совершение административного правонарушения, предусмотренного ч. 5 ст. 12.9 КоАП РФ, - он не получал, о рассмотрении дела мировым судьей ничего не знал, повестку не получал. Кроме того, при составлении органом ГИБДД протокола об административном правонарушении в отношении него по ч. 5 ст. 12.9 КоАП РФ заявлял ходатайство о передаче протокола на рассмотрение по месту его жительства в адрес. Информации о рассмотрении дела об административном правонарушении мировым судьей адрес на сайте мирового судьи не имелось и не имеется на сегодняшний день. В дата по его запросу была предоставлена информация об имевшихся правонарушениях, и согласно результатам поиска в базе ГИБДД числилось только одно правонарушение, совершенное им дата, по ч. 4 ст. 12.15 КоАП РФ. Никакой информации о привлечении его к административной ответственности по ч. 5 ст. 12.9 КоАП РФ в базе ГИБДД по состоянию на дата не имелось. То есть он не знал и не мог знать о лишении его права управления транспортными средствами еще дата.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В качестве доказательств по данному делу об административном правонарушении органом, составившим протокол, представлены следующие материалы: копия вступившего в законную силу постановления и.о. мирового судьи судебного участка № 153 адрес – мирового судьи судебного участка № 154 адрес от дата, которым фио был лишен права управлениями транспортными средствами на 6 месяцев за совершение административного правонарушения, предусмотренного ч. 5 ст. 12.9 КоАП РФ (л.д. 5-6); копия протокола изъятия у фио водительского удостоверения от дата (л.д. 8).</w:t>
      </w:r>
    </w:p>
    <w:p w:rsidR="00A77B3E">
      <w:r>
        <w:t>Согласно протоколу об административном правонарушении серии 82 КР № 003082 от дата, фио дата в время на 688-м км.+500 м. адрес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(л.д. 1).</w:t>
      </w:r>
    </w:p>
    <w:p w:rsidR="00A77B3E">
      <w:r>
        <w:t>Часть 2 ст. 12.7 КоАП РФ предусматривает наступление административной ответственности за управление транспортным средством водителем, лишенным права управления транспортными средствами.</w:t>
      </w:r>
    </w:p>
    <w:p w:rsidR="00A77B3E">
      <w:r>
        <w:t>При этом субъективная сторона правонарушения характеризуется умышленной формой вины.</w:t>
      </w:r>
    </w:p>
    <w:p w:rsidR="00A77B3E">
      <w:r>
        <w:t xml:space="preserve">На имеющейся в материалах дела копии постановления и.о. мирового судьи судебного участка № 153 адрес – мирового судьи судебного участка № 154 адрес от дата, которым фио был лишен права управлениями транспортными средствами на 6 месяцев за совершение административного правонарушения, предусмотренного ч. 5 ст. 12.9 КоАП РФ, имеется отметка, заверенная печатью мирового судьи, о вступлении указанного постановления в законную силу дата (л.д. 5-6). </w:t>
      </w:r>
    </w:p>
    <w:p w:rsidR="00A77B3E">
      <w:r>
        <w:t xml:space="preserve">Согласно тексту постановления мирового судьи от дата, в судебном заседании фио участия не принимал. </w:t>
      </w:r>
    </w:p>
    <w:p w:rsidR="00A77B3E">
      <w:r>
        <w:t xml:space="preserve">Из материалов дела следует, что на момент остановки транспортного средства под управлением фио дата последний заявлял должностному лицу ГИБДД о том, что не был ознакомлен с решением суда о лишении его права управления транспортными средствами. </w:t>
      </w:r>
    </w:p>
    <w:p w:rsidR="00A77B3E">
      <w:r>
        <w:t>С целью проверки доводов лица, в отношении которого ведется производство по делу об административном правонарушении, мировым судьей были направлены запросы мировому судье судебного участка № 153 адрес, а также в Отдельную роту ДПС ГИБДД МВД по РК.</w:t>
      </w:r>
    </w:p>
    <w:p w:rsidR="00A77B3E">
      <w:r>
        <w:t xml:space="preserve">Так, согласно поступившему ответу мирового судьи судебного участка № 153 адрес, в связи с имевшимся в протоколе об административном правонарушении в отношении фио по ч. 5 ст. 12.9 КоАП РФ ходатайством о рассмотрении дела по месту жительства, материалы дела об административном правонарушении в отношении него № 5-514/2015 дата были направлены в адрес. </w:t>
      </w:r>
    </w:p>
    <w:p w:rsidR="00A77B3E">
      <w:r>
        <w:t>дата дело было возвращено на судебный участок мирового судьи судьей Симферопольского районного суда адрес как ошибочно направленное.</w:t>
      </w:r>
    </w:p>
    <w:p w:rsidR="00A77B3E">
      <w:r>
        <w:t xml:space="preserve">дата и.о. мирового судьи судебного участка № 153 адрес – мировым судьей судебного участка № 154 адрес вынесено постановление по делу об административном правонарушении в отношении фио по ч. 5 ст. 12.9 КоАП РФ, которым он лишен права управления транспортными средствами сроком на 6 месяцев. </w:t>
      </w:r>
    </w:p>
    <w:p w:rsidR="00A77B3E">
      <w:r>
        <w:t>При этом, как усматривается из ответа на запрос, в материалах дела отсутствуют сведения об уведомлении фио о дате, времени и месте рассмотрения дела мировым судьей. Также отсутствуют сведения о направлении и вручении фио копии постановления мирового судьи от дата</w:t>
      </w:r>
    </w:p>
    <w:p w:rsidR="00A77B3E">
      <w:r>
        <w:t>В судебном заседании лицо, в отношении которого ведется производство по делу об административном правонарушении, также заявлял о том, что, несмотря на то, что он не был уведомлен о времени и месте рассмотрения в отношении него дела об административном правонарушении по ч. 5 ст. 12.9 КоАП РФ, не получал копию постановления о лишении его права управления транспортными средствами, он предпринимал всевозможные меры к выяснению результата рассмотрения указанного дела об административном правонарушении мировым судьей судебного участка № 153 адрес. Однако на официальном сайте данного судебного участка никакой информации о рассмотрении дела в отношении него также не имеется.</w:t>
      </w:r>
    </w:p>
    <w:p w:rsidR="00A77B3E">
      <w:r>
        <w:t>Указанный довод также был проверен мировым судьей и нашел свое подтверждение в судебном заседании. Никакой информации о рассмотрении мировым судьей судебного участка № 153 адрес дела об административном правонарушении в отношении фио на сайте мирового судьи в сети Интернет не содержится.</w:t>
      </w:r>
    </w:p>
    <w:p w:rsidR="00A77B3E">
      <w:r>
        <w:t>Принимая меры к выяснению результата рассмотрения в отношении него дела об административном правонарушении по ч. 5 ст. 12.9 КоАП РФ, фио также обращался за поиском соответствующей информации в ГИБДД МВД по адрес. На основании его запроса в дата была предоставлена информация об имевшихся правонарушениях, и согласно результатам поиска в базе ГИБДД имелось только одно правонарушение, совершенное им дата, по ч. 4 ст. 12.15 КоАП РФ. Никакой информации о привлечении его к административной ответственности по ч. 5 ст. 12.9 КоАП РФ и, соответственно, о лишении его права управления транспортными средствами в базе ГИБДД по состоянию на дата не имелось, что подтверждается представленной фио в судебном заседании справкой ГИБДД о результатах поиска.</w:t>
      </w:r>
    </w:p>
    <w:p w:rsidR="00A77B3E">
      <w:r>
        <w:t>На соответствующий запрос мирового судьи заместителем командира ОР ДПС ГИБДД МВД по адрес дата был дан ответ о том, что при переходе на новую версию базы данных «ФИС ГИБДД М» в адрес, по состоянию на телефон гг. информация о лишении фио права управления транспортными средствами могла быть недоступна.</w:t>
      </w:r>
    </w:p>
    <w:p w:rsidR="00A77B3E">
      <w:r>
        <w:t>То есть в данном случае обстоятельства, на которые ссылался фио в ходе производства по делу, нашли свое подтверждение в судебном заседании: ему не было известно о лишении его права управления транспортными средствами, поскольку он не уведомлялся о времени и месте рассмотрения мировым судьей дела об административном правонарушении в отношении него, по результатам которого он был лишен права управления транспортными средствами; копию постановления по делу он не получал (доказательств обратного не представлено); информации о лишении его права управления транспортными средствами ни в базе ГИБДД по адрес (по состоянию на дата), ни на официальном сайте мирового судьи судебного участка № 153 адрес  не имелось.</w:t>
      </w:r>
    </w:p>
    <w:p w:rsidR="00A77B3E">
      <w:r>
        <w:t>Вышеизложенное свидетельствует об отсутствии у фио умысла на совершение правонарушения, предусмотренного ч. 2 ст. 12.7 КоАП РФ, поскольку он не знал и не мог знать о лишении его права управления транспортными средствами, что исключает его виновность в совершении данного правонарушения.</w:t>
      </w:r>
    </w:p>
    <w:p w:rsidR="00A77B3E">
      <w:r>
        <w:t xml:space="preserve">При этом суд также учитывает, что санкция ч. 5 ст. 12.9 КоАП РФ, за нарушение требований которой фио был лишен права управления транспортными средствами, помимо данного вида наказания предусматривает также наложение административного штрафа в размере сумма прописью. Таким образом, зная о том, что в отношении него был составлен протокол об административном правонарушении по ч. 5 ст. 12.9 КоАП РФ, фио мог предполагать, что в случае признания его виновным в совершении указанного правонарушения ему могло быть назначено наказание наименее строгое из числа возможных. </w:t>
      </w:r>
    </w:p>
    <w:p w:rsidR="00A77B3E">
      <w:r>
        <w:t>В силу п. 2 ч. 1 ст. 24.5 КоАП РФ производство по делу об административном правонарушении подлежит прекращению при отсутствии состава административного правонарушения.</w:t>
      </w:r>
    </w:p>
    <w:p w:rsidR="00A77B3E">
      <w:r>
        <w:t>Таким образом, производство по данному делу об административном правонарушении подлежит прекращению на основании п. 2 ч. 1 ст. 24.5 КоАП РФ.</w:t>
      </w:r>
    </w:p>
    <w:p w:rsidR="00A77B3E">
      <w:r>
        <w:t>Руководствуясь ст.ст. 24.5, 29.10 КоАП РФ, мировой судья</w:t>
      </w:r>
    </w:p>
    <w:p w:rsidR="00A77B3E"/>
    <w:p w:rsidR="00A77B3E"/>
    <w:p w:rsidR="00A77B3E">
      <w:r>
        <w:t>ПОСТАНОВИЛ:</w:t>
      </w:r>
    </w:p>
    <w:p w:rsidR="00A77B3E"/>
    <w:p w:rsidR="00A77B3E">
      <w:r>
        <w:t>Производство по делу об административном правонарушении, предусмотренном ч. 2 ст. 12.7 КоАП РФ, в отношении фио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p w:rsidR="00A77B3E">
      <w:r>
        <w:t>Мировой судья:</w:t>
        <w:tab/>
        <w:tab/>
        <w:tab/>
        <w:tab/>
        <w:t xml:space="preserve">   </w:t>
        <w:tab/>
        <w:t xml:space="preserve">       </w:t>
        <w:tab/>
        <w:tab/>
        <w:t xml:space="preserve">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