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5-24-426/2019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ОМВД России по адрес, в отношении </w:t>
      </w:r>
    </w:p>
    <w:p w:rsidR="00A77B3E">
      <w:r>
        <w:t xml:space="preserve">фио, паспортные данные, официально не трудоустроенного, имеющего на иждивении несовершеннолетнего ребенка, паспортные данные,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712-м км. + 800 м. адрес с Украиной Симферополь-Алушта-Ялта», управляя мопедом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 пояснил, что вечером употреблял спиртные напитки, поэтому отказался от освидетельствования.</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 051350 от дата, из которого следует, что фио дата в время на 712-м км. + 800 м. адрес с Украиной Симферополь-Алушта-Ялта», управляя мопедом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о направлении фио на медицинское освидетельствование на состояние опьянения серии 61 АК 584825от дата, согласно которому фио отказался от прохождения медицинского освидетельствования на состояние опьянения (л.д. 4);</w:t>
      </w:r>
    </w:p>
    <w:p w:rsidR="00A77B3E">
      <w:r>
        <w:t>- информацией из ФИС ГИБДД, в соответствии с которой водительское удостоверение фио не получал (л.д. 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имеет на иждивении несовершеннолетнего ребенка, паспортные данные, официально не трудоустроен,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лица, совершившего административное правонарушение, серии 23 № 051350 от дата, фио доставлен в ОМВД России по адрес дата в время (л.д. 7), после чего дата в время составлен протокол об административном задержании серии 23 АП № 051350 (л.д. 9).</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