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5-24-427/2022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РФ, не женатого, зарегистрированного и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время, находясь по адресу: адрес, нанес побои фио, причинив тем самым последнему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признал полностью.</w:t>
      </w:r>
    </w:p>
    <w:p w:rsidR="00A77B3E">
      <w:r>
        <w:t xml:space="preserve">Потерпевший фио в судебное заседание не явился. О времени и месте рассмотрения дела был уведомлен телефонограммой заблаговременно, надлежащим образом, должностным лицом ОМВД, которая приобщена к материалам дела об административном правонарушении. </w:t>
      </w:r>
    </w:p>
    <w:p w:rsidR="00A77B3E">
      <w:r>
        <w:t>В соответствии с положениями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 сокращенный срок рассмотрения дела об административном правонарушении данной категории, надлежащее уведомление потерпевшей о времени и месте рассмотрения дела, который не просил об отложении рассмотрения дела, - мировой судья полагает возможным рассмотреть дело в отсутствие фио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№ РК – телефон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заявлением потерпевшего о привлечении к ответственности фио, нанесшего ему побои (л.д. 6); письменными объяснениями фио (л.д. 3); письменными объяснениями потерпевшего фио (л.д. 7); заключением эксперта № 164 от дата, в соответствии с которым обнаруженные у фио повреждения в виде ссадины в поясничной области справа, образовалось от действия тупого предмета (предметов) с ограниченной контактировавшей поверхностью, в результате травматического воздействия в данную область, не исключено, дата, о чем свидетельствуют форма, размеры и цвет поверхности повреждения, расположение корочек ссадины выше уровня окружающей кожи, отсутствие выраженной воспалительной реакции в мягких тканях, на месте образования повреждения, расположение на теле. Указанные повреждения не повлекло за собой кратковременное расстройство здоровья или незначительную стойкую утрату общей трудоспособности и расцениваются как повреждения, не причинившие вред здоровью (л.д. 10-11).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не женат.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 xml:space="preserve">ПОСТАНОВИЛ:                                   </w:t>
      </w:r>
    </w:p>
    <w:p w:rsidR="00A77B3E"/>
    <w:p w:rsidR="00A77B3E">
      <w:r>
        <w:t xml:space="preserve">   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82811601063010101140, «Назначение платежа: «штраф по делу об административном правонарушении по постановлению № 5-24-427/2022».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