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5-24-432/2021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генеральным директором наименование организации (далее по тексту – наименование организации), место нахождения: адрес),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в установленный законом срок представлены не были.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000122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2-5); результатами проверки сроков сдачи отчетности (л.д. 6-8).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