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...432/...4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водительское удостоверение ... от дата, 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ЦАФАП ГИБДД МВД по адрес от дата...,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243403 от дата...,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дата...,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2,3); сведениями об оплате штрафа в ГИС ГМП, согласно которым фио штраф не уплатил (л.д. 5); копией водительского удостоверения (л.д. 6); параметрами поиска административных правонарушений (л.д. 10-11).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 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УИ0410760300245004322420133, «Назначение платежа: «штраф по делу об административном правонарушении по постановлению ...432/...4».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