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5-24-446/2022</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Отдельной специализированной роты ДПС ГИБДД МВД по адрес, в отношении </w:t>
      </w:r>
    </w:p>
    <w:p w:rsidR="00A77B3E">
      <w:r>
        <w:t>Курсеитова фио, паспортные данные, УЗ ССР, зарегистрированного и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в районе дома № 14А по адрес, адрес, адрес, фио управлял автомобилем марки марка автомобиля, государственный регистрационный знак ..., в состоянии алкогольного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 xml:space="preserve">В судебном заседании фио, которому разъяснены права, предусмотренные ст. 25.1 Кодекса РФ об АП и ст. 51 Конституции РФ, свою вину признал, в содеянном раскаялся. Просил суд строго не наказывать. </w:t>
      </w:r>
    </w:p>
    <w:p w:rsidR="00A77B3E">
      <w:r>
        <w:t xml:space="preserve">Выслушав лицо, в отношении которого ведется дело об административном правонарушении, 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 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154436 от дата, который составлен уполномоченным должностным лицом в соответствии с требованиями ст. 28.2 КоАП РФ. Копия протокола вручена           фио (л.д. 1);</w:t>
      </w:r>
    </w:p>
    <w:p w:rsidR="00A77B3E">
      <w:r>
        <w:t>- протоколом об отстранении от управления транспортным средством серии 82 ОТ № 042378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2);</w:t>
      </w:r>
    </w:p>
    <w:p w:rsidR="00A77B3E">
      <w:r>
        <w:t>- актом освидетельствования на состояние алкогольного опьянения серии 82 АО № 018955 от дата, с применением технического средства измерения, в результате которого на момент освидетельствования было установлено состояние алкогольного опьянения фио, показания прибора – 0,474 мг/л (л.д. 3);</w:t>
      </w:r>
    </w:p>
    <w:p w:rsidR="00A77B3E">
      <w:r>
        <w:t>- видеозаписью мер обеспечения производства по делу об административном правонарушении (л.д. 11).</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 xml:space="preserve">Отягчающих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Курсеитова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ОСР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номер счета получателя платежа 03100643000000017500, ОКТМО телефон, ИНН телефон, БИК телефон, К/сч 40102810645370000035, КБК 18811601123010001140, наименование платежа – УИН 18810491225000004746.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r>
        <w:t>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