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Дело № 5-24-449/2019 </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помощника прокурора адрес, а также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прокуратуры адрес, в отношении</w:t>
      </w:r>
    </w:p>
    <w:p w:rsidR="00A77B3E">
      <w:r>
        <w:t xml:space="preserve">должностного лица – заведующего сектором по контролю в сфере благоустройства отдела муниципального контроля Администрации адрес фио, паспортные данные, женатого, имеющего на иждивении малолетнюю дочь, паспортные данные, зарегистрированного и проживающего по адресу: адрес, </w:t>
      </w:r>
    </w:p>
    <w:p w:rsidR="00A77B3E">
      <w:r>
        <w:t xml:space="preserve">о привлечении его к административной ответственности за правонарушение, предусмотренное статьей ч. 1 ст. 19.6.1 Кодекса Российской Федерации об административных правонарушениях, </w:t>
      </w:r>
    </w:p>
    <w:p w:rsidR="00A77B3E"/>
    <w:p w:rsidR="00A77B3E">
      <w:r>
        <w:t>УСТАНОВИЛ:</w:t>
      </w:r>
    </w:p>
    <w:p w:rsidR="00A77B3E"/>
    <w:p w:rsidR="00A77B3E">
      <w:r>
        <w:t>дата постановлением прокурора адрес фио возбуждено дело об административном правонарушении по ч. 1 ст. 19.6.1 КоАП РФ в отношении должностного лица отдела муниципального контроля Администрации адрес фио за нарушение требований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регламентирующих проведение плановых и внеплановых проверок в рамках осуществления государственного контроля (надзора).</w:t>
      </w:r>
    </w:p>
    <w:p w:rsidR="00A77B3E">
      <w:r>
        <w:t>В судебном заседании лицо, в отношении которого ведется производство по делу об административном правонарушении, виновным себя в правонарушении полностью признал.</w:t>
      </w:r>
    </w:p>
    <w:p w:rsidR="00A77B3E">
      <w:r>
        <w:t>Выслушав заключение помощника прокурора адрес, полагавшего, что имеются законные основания для привлечения фио к административной ответственности, исследовав материалы дела, суд приходит к выводу о наличии в действиях должностного лица отдела муниципального контроля Администрации адрес фио состава административного правонарушения, предусмотренного ч. 1 ст. 19.6.1 КоАП РФ, исходя из следующего.</w:t>
      </w:r>
    </w:p>
    <w:p w:rsidR="00A77B3E">
      <w:r>
        <w:t>Прокуратурой адрес проведена проверка соблюдения фио (на момент совершения правонарушения – главного специалиста отдела муниципального контроля Администрации адрес) требований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при проведении внеплановой выездной проверки соблюдения исполнения законодательства в сфере благоустройства наименование организации, по результатам которой фио было вынесено предписание от дата № 02.3/53/2019 об устранении выявленных нарушений в сфере благоустройства.</w:t>
      </w:r>
    </w:p>
    <w:p w:rsidR="00A77B3E">
      <w:r>
        <w:t>Так, Законом № 294-ФЗ установлен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A77B3E">
      <w:r>
        <w:t>Из содержания ст. 8.3 Закона № 294-ФЗ следует, что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 акваторий, транспортных средств в соответствии со ст. 13.2 настоящего Федерального закона и иные.</w:t>
      </w:r>
    </w:p>
    <w:p w:rsidR="00A77B3E">
      <w:r>
        <w:t>В соответствии с ч. 2 ст. 13.2 Закона № 294-ФЗ,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 2 ч. 2 ст. 10 настоящего Федерального закона.</w:t>
      </w:r>
    </w:p>
    <w:p w:rsidR="00A77B3E">
      <w:r>
        <w:t>Порядок организации внеплановых проверок определен ст. 14 Закона № 294-ФЗ.</w:t>
      </w:r>
    </w:p>
    <w:p w:rsidR="00A77B3E">
      <w:r>
        <w:t>В нарушение вышеуказанных норм, фио в журнал учета проверок наименование организации записи не вносились, по результатам проверки акт проверки не составлялся, при проведении проверки должностным лицом не представлено служебное удостоверение, проверяемое лицо не было своевременно уведомлено о проведении проверки надлежащим образом, копия распоряжения (приказа) о проведении проверки представлена не была, то есть отсутствовала на момент начала проверки, внеплановая выездная проверка с органами прокуратуры не согласовывалась.</w:t>
      </w:r>
    </w:p>
    <w:p w:rsidR="00A77B3E">
      <w:r>
        <w:t>При этом орган местного самоуправления не вправе без проведения проверки и ее согласования с прокурором в установленных законом случаях выдавать обязательные для исполнения юридическими лицами и индивидуальными предпринимателями предписания.</w:t>
      </w:r>
    </w:p>
    <w:p w:rsidR="00A77B3E">
      <w:r>
        <w:t xml:space="preserve">Таким образом, проверка, проведенная отделом муниципального контроля Администрации адрес, не соответствует вышеуказанным требованиям закона, поскольку документов, послуживших основанием для ее проведения, а также подтверждающих порядок ее проведения, не представлено. </w:t>
      </w:r>
    </w:p>
    <w:p w:rsidR="00A77B3E">
      <w:r>
        <w:t>При этом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образует состав административного правонарушения, предусмотренный ч. 1 ст. 19.6.1 КоАП РФ.</w:t>
      </w:r>
    </w:p>
    <w:p w:rsidR="00A77B3E">
      <w:r>
        <w:t>Таким образом, административным правонарушением по данной статье признается нарушение требований Федерального закона от дата № 294-ФЗ, регламентирующих проведение плановых и внеплановых проверок в рамках осуществления государственного контроля (надзора).</w:t>
      </w:r>
    </w:p>
    <w:p w:rsidR="00A77B3E">
      <w:r>
        <w:t>Согласно п. 1 ст. 19 Закона № 294-ФЗ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77B3E">
      <w: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Должностным лицом, согласно примечанию к указанной статье, является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A77B3E">
      <w:r>
        <w:t>Согласно копии трудового договора № 02.5-07/57 от дата, фио поступил на должность муниципальной службы главного специалиста отдела муниципального контроля Администрации адрес, отнесенной к группе старших должностей муниципальной службы в Реестре должностей муниципальной службы органов местного самоуправления городского адрес, и приступил к исполнению должностных обязанностей с дата (л.д. 14-20).</w:t>
      </w:r>
    </w:p>
    <w:p w:rsidR="00A77B3E">
      <w:r>
        <w:t>дата фио назначен на должность муниципальной службы заведующего сектором в сфере благоустройства отдела муниципального контроля Администрации адрес (л.д. 11-12).</w:t>
      </w:r>
    </w:p>
    <w:p w:rsidR="00A77B3E">
      <w:r>
        <w:t>В соответствии с п. 2.2. указанного выше трудового договора,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законы и иные нормативные правовые акты адрес, устав муниципального образования и иные муниципальные правовые акты и обеспечивать их исполнение; соблюдать при исполнении должностных обязанностей права, свободы и законные интересы человека и гражданина, а также права и законные интересы организаций, и т.д.</w:t>
      </w:r>
    </w:p>
    <w:p w:rsidR="00A77B3E">
      <w:r>
        <w:t>С учетом изложенного, фио совершено административное правонарушение, ответственность за которое предусмотрена ч. 1 ст. 19.6.1 КоАП РФ, как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w:t>
      </w:r>
    </w:p>
    <w:p w:rsidR="00A77B3E">
      <w:r>
        <w:t>Вина фио, на момент совершения правонарушения занимавшего должность муниципальной службы главного специалиста отдела муниципального контроля Администрации адрес, в совершении административного правонарушения, предусмотренного ч. 1 ст. 19.6.1 КоАП РФ, в полном объеме подтверждается собранными материалами проверки, а именно:</w:t>
      </w:r>
    </w:p>
    <w:p w:rsidR="00A77B3E">
      <w:r>
        <w:t>- постановлением о возбуждении дела об административном правонарушении от дата (л.д. 1-4);</w:t>
      </w:r>
    </w:p>
    <w:p w:rsidR="00A77B3E">
      <w:r>
        <w:t>- копией трудового договора о поступлении фио на должность муниципальной службы от дата (л.д. 14-20);</w:t>
      </w:r>
    </w:p>
    <w:p w:rsidR="00A77B3E">
      <w:r>
        <w:t>- копией Положения об отделе муниципального контроля Администрации адрес (л.д. 22-24);</w:t>
      </w:r>
    </w:p>
    <w:p w:rsidR="00A77B3E">
      <w:r>
        <w:t>- копией предписания, выданного главным специалистом отдела муниципального контроля Администрации адрес фио – наименование организации об устранении выявленных нарушений в сфере благоустройства № 02.4/53/2019 от дата (л.д. 25).</w:t>
      </w:r>
    </w:p>
    <w:p w:rsidR="00A77B3E">
      <w:r>
        <w:t xml:space="preserve">Указанные письменные доказательства суд считает достоверными, объективными и допустимыми, поскольку они получены в соответствии с требованиями закона. </w:t>
      </w:r>
    </w:p>
    <w:p w:rsidR="00A77B3E">
      <w:r>
        <w:t xml:space="preserve">Оценив представленные по делу доказательства в совокупности, мировой судья находит вину должностного лица отдела муниципального контроля Администрации адрес фио в совершении административного правонарушения, предусмотренного ч. 1 ст. 19.6.1 КоАП РФ, установленной и полностью доказанной, а квалификацию его действий - верной. </w:t>
      </w:r>
    </w:p>
    <w:p w:rsidR="00A77B3E">
      <w:r>
        <w:t xml:space="preserve">Оснований для прекращения производства по делу и освобождению привлекаемого лица от административной ответственности мировой судья не усматривает. </w:t>
      </w:r>
    </w:p>
    <w:p w:rsidR="00A77B3E">
      <w:r>
        <w:t>При назначении наказания виновному лицу суд, в соответствии с ч. 2 ст. 4.1 КоАП РФ, учитывает характер совершенного административного правонарушения, обстоятельства дела, личность виновного, его имущественное положение, обстоятельства, смягчающие и отягчающие административную ответственность.</w:t>
      </w:r>
    </w:p>
    <w:p w:rsidR="00A77B3E">
      <w:r>
        <w:t>Бака В.С. женат, имеет на иждивении малолетнюю дочь, паспортные данные, ранее к административной ответственности не привлекался.</w:t>
      </w:r>
    </w:p>
    <w:p w:rsidR="00A77B3E">
      <w:r>
        <w:t xml:space="preserve">Обстоятельством, смягчающим административную ответственность мировой судья признает признание вины. </w:t>
      </w:r>
    </w:p>
    <w:p w:rsidR="00A77B3E">
      <w:r>
        <w:t xml:space="preserve">Обстоятельств, отягчающих административную ответственность, судом не установлено. </w:t>
      </w:r>
    </w:p>
    <w:p w:rsidR="00A77B3E">
      <w:r>
        <w:t xml:space="preserve">Принимая во внимание характер совершенного административного правонарушения, данные о личности фио, его имущественное положение, наличие обстоятельства, смягчающего административную ответственность, отсутствие обстоятельств, отягчающих административную ответственность, мировой судья приходит к выводу о возможности назначения ему административного наказания в виде предупреждения. </w:t>
      </w:r>
    </w:p>
    <w:p w:rsidR="00A77B3E">
      <w: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A77B3E">
      <w:r>
        <w:t>ПОСТАНОВИЛ:</w:t>
      </w:r>
    </w:p>
    <w:p w:rsidR="00A77B3E"/>
    <w:p w:rsidR="00A77B3E">
      <w:r>
        <w:t xml:space="preserve">Должностное лицо - заведующего сектором по контролю в сфере благоустройства отдела муниципального контроля Администрации адрес фио признать виновным в совершении административного правонарушения, предусмотренного ч. 1 ст. 19.6.1 Кодекса Российской Федерации об административных правонарушениях, и назначить ему административное наказание в виде предупреждения. </w:t>
      </w:r>
    </w:p>
    <w:p w:rsidR="00A77B3E">
      <w:r>
        <w:t>Постановление может быть обжаловано в апелляционном порядке в течение десяти суток в Алуштинский городской суд адрес через мирового судью судебного участка № 24 Алуштинского судебного района (городской адрес) адрес, со дня вручения или получения копии постановления.</w:t>
      </w:r>
    </w:p>
    <w:p w:rsidR="00A77B3E"/>
    <w:p w:rsidR="00A77B3E">
      <w:r>
        <w:t>Мировой судья:                                                                  фио</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