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5-24-450/2022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</w:t>
      </w:r>
      <w:r>
        <w:tab/>
        <w:t xml:space="preserve">                                            адрес</w:t>
      </w:r>
    </w:p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с участием лица</w:t>
      </w:r>
      <w:r>
        <w:t xml:space="preserve"> привлекаемого к административной ответственности – фио, представителя лица, в отношении которого ведется дело об административном правонарушении, фио,</w:t>
      </w:r>
    </w:p>
    <w:p w:rsidR="00A77B3E">
      <w:r>
        <w:t xml:space="preserve">рассмотрев в открытом судебном заседании дело об административном правонарушении, в отношении </w:t>
      </w:r>
    </w:p>
    <w:p w:rsidR="00A77B3E">
      <w:r>
        <w:t>фио, пасп</w:t>
      </w:r>
      <w:r>
        <w:t>ортные данные, гражданина Российской Федерации, зарегистрированного и проживающего по адресу: адрес о привлечении его к административной ответственности за совершение правонарушения, предусмотренного ч. 1 ст. 12.24 Кодекса Российской Федерации об администр</w:t>
      </w:r>
      <w:r>
        <w:t xml:space="preserve">ативных правонарушениях (далее по тексту – КоАП РФ), </w:t>
      </w:r>
    </w:p>
    <w:p w:rsidR="00A77B3E">
      <w:r>
        <w:t>УСТАНОВИЛ:</w:t>
      </w:r>
    </w:p>
    <w:p w:rsidR="00A77B3E"/>
    <w:p w:rsidR="00A77B3E">
      <w:r>
        <w:t>дата в время на 237 км+435 м ФД «Кавказ» АДМ-4 «Дон», водитель фио управляя транспортным средством фио государственный регистрационный знак ... нарушил требования п.п. 1.5, 9.10 ПДД РФ, не с</w:t>
      </w:r>
      <w:r>
        <w:t>облюдая дистанции до движущегося впереди т/с, допустил столкновение с автомобилем марка автомобиля – Транспортер государственный регистрационный знак К 884 МС 82, под управлением водителя фио В результате столкновения пассажиру автомобиля фио государственн</w:t>
      </w:r>
      <w:r>
        <w:t xml:space="preserve">ый регистрационный знак ... фио, согласно заключению СМЭ №1743 от дата, причинен легкий вред здоровью. Тем самым, совершил административное правонарушение, предусмотренное ч. 1 ст.12.24 КоАП РФ. </w:t>
      </w:r>
    </w:p>
    <w:p w:rsidR="00A77B3E">
      <w:r>
        <w:t>В судебном заседании лицо, в отношении которого ведется прои</w:t>
      </w:r>
      <w:r>
        <w:t xml:space="preserve">зводство по делу об административном правонарушении, которому разъяснены права, предусмотренные ст. 25.1 Кодекса РФ об АП и ст. 51 Конституции РФ,                       фио вину признал, в содеянном раскаялся. Просит назначить ему наказание в виде штрафа, </w:t>
      </w:r>
      <w:r>
        <w:t xml:space="preserve">который обязался оплатить. </w:t>
      </w:r>
    </w:p>
    <w:p w:rsidR="00A77B3E">
      <w:r>
        <w:t xml:space="preserve">Представитель фио действующая на основании доверенности  фио пояснила, что ее доверитель вину признал. Просила строго не наказывать и назначить фио наказание в виде административного штрафа. </w:t>
      </w:r>
    </w:p>
    <w:p w:rsidR="00A77B3E">
      <w:r>
        <w:t>В судебное заседание потерпевший фио</w:t>
      </w:r>
      <w:r>
        <w:t xml:space="preserve"> не явился, о месте и времени рассмотрения дела извещен надлежащим образом, направил ходатайство, в котором просил дело рассмотреть дело в его отсутствие. Пояснил, что претензий материального и морального характера к фио не имеет, просил назначить ему мини</w:t>
      </w:r>
      <w:r>
        <w:t>мальное наказание, в виде административного штрафа.</w:t>
      </w:r>
    </w:p>
    <w:p w:rsidR="00A77B3E">
      <w:r>
        <w:t>Заслушав лиц, участвующих в деле, исследовав  материалы дела, суд приходит к следующему:</w:t>
      </w:r>
    </w:p>
    <w:p w:rsidR="00A77B3E">
      <w:r>
        <w:t>Согласно п.1.3 «Правил дорожного движения РФ», утвержденных постановлением Совета Министров Правительства Российско</w:t>
      </w:r>
      <w:r>
        <w:t xml:space="preserve">й Федерации от дата №1090 (с </w:t>
      </w:r>
      <w:r>
        <w:t xml:space="preserve">последующими изменениями и дополнениями) участники дорожного движения обязаны знать и соблюдать относящиеся к ним требования Правил.  </w:t>
      </w:r>
    </w:p>
    <w:p w:rsidR="00A77B3E">
      <w:r>
        <w:t>В соответствии с п.1.5 ПДД РФ участники дорожного движения должны действовать таким образом,</w:t>
      </w:r>
      <w:r>
        <w:t xml:space="preserve"> чтобы не создавать опасности для движения и не причинять вреда.</w:t>
      </w:r>
    </w:p>
    <w:p w:rsidR="00A77B3E">
      <w:r>
        <w:t xml:space="preserve">   В соответствии с требованиями п. 9.10. Правил дорожного движения РФ, водитель должен соблюдать такую дистанцию до движущегося впереди транспортного средства, которая позволила бы избежать </w:t>
      </w:r>
      <w:r>
        <w:t>столкновения, а также необходимый боковой интервал, обеспечивающий безопасность движения.</w:t>
      </w:r>
    </w:p>
    <w:p w:rsidR="00A77B3E">
      <w:r>
        <w:t>Частью 1 ст.12.24 КоАП РФ предусмотрена административная ответственность за нарушение Правил дорожного движения или правил эксплуатации транспортного средства, повлек</w:t>
      </w:r>
      <w:r>
        <w:t xml:space="preserve">шее причинение легкого вреда здоровью потерпевшего, </w:t>
      </w:r>
    </w:p>
    <w:p w:rsidR="00A77B3E">
      <w:r>
        <w:t xml:space="preserve">Факт совершения фио административного правонарушения, предусмотренного ст.12.24 ч.1 КоАП РФ, и его виновность в полном объеме подтверждается  исследованными  в судебном заседании доказательствами:  </w:t>
      </w:r>
    </w:p>
    <w:p w:rsidR="00A77B3E">
      <w:r>
        <w:t>- пр</w:t>
      </w:r>
      <w:r>
        <w:t xml:space="preserve">отоколом об административном правонарушении от дата, составленным в соответствии с требованиями ст.28.2 КоАП РФ; </w:t>
      </w:r>
    </w:p>
    <w:p w:rsidR="00A77B3E">
      <w:r>
        <w:t xml:space="preserve">- определением от дата о возбуждении дела об административном правонарушении и проведении административного расследования; </w:t>
      </w:r>
    </w:p>
    <w:p w:rsidR="00A77B3E">
      <w:r>
        <w:t>- письменными объя</w:t>
      </w:r>
      <w:r>
        <w:t>снениями фио от дата;</w:t>
      </w:r>
    </w:p>
    <w:p w:rsidR="00A77B3E">
      <w:r>
        <w:t>- письменными объяснениями потерпевшего фио от дата;</w:t>
      </w:r>
    </w:p>
    <w:p w:rsidR="00A77B3E">
      <w:r>
        <w:t>- протоколом 26 ОМ № 006612 от дата осмотра места совершения административного правонарушения, схемой места ДТП от дата;</w:t>
      </w:r>
    </w:p>
    <w:p w:rsidR="00A77B3E">
      <w:r>
        <w:t>- определением о назначении судебно-медицинской экспертизы п</w:t>
      </w:r>
      <w:r>
        <w:t xml:space="preserve">о делу от                  дата; </w:t>
      </w:r>
    </w:p>
    <w:p w:rsidR="00A77B3E">
      <w:r>
        <w:t>- заключением эксперта № 1743 от дата;</w:t>
      </w:r>
    </w:p>
    <w:p w:rsidR="00A77B3E">
      <w:r>
        <w:t>- определением о продлении административного расследования от дата</w:t>
      </w:r>
    </w:p>
    <w:p w:rsidR="00A77B3E">
      <w:r>
        <w:t xml:space="preserve">Указанные повреждения повлекли за собой кратковременное расстройство здоровья, продолжительностью  до трех недель и </w:t>
      </w:r>
      <w:r>
        <w:t>относятся к повреждениям, причинившим легкий вред здоровью человека.</w:t>
      </w:r>
    </w:p>
    <w:p w:rsidR="00A77B3E">
      <w:r>
        <w:t xml:space="preserve">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</w:t>
      </w:r>
      <w:r>
        <w:t xml:space="preserve">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Протокол об административном правонарушении и другие процессуальные документы составлены в соответствии с требованиями  КоАП РФ, права  </w:t>
      </w:r>
      <w:r>
        <w:t xml:space="preserve">                фио соблюдены.</w:t>
      </w:r>
    </w:p>
    <w:p w:rsidR="00A77B3E">
      <w:r>
        <w:tab/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ab/>
        <w:t>Совокупность изложенных выше доказательств является до</w:t>
      </w:r>
      <w:r>
        <w:t>статочной  для принятия  решения по делу  и позволяет  сделать вывод  о том, что фио совершил нарушение требований п.1.5, п.9.10 ПДД РФ, повлекшее  причинение легкого вреда здоровью потерпевшей, то есть совершил  административное правонарушение, предусмотр</w:t>
      </w:r>
      <w:r>
        <w:t xml:space="preserve">енное  ч.1 ст.12.24 КоАП РФ. </w:t>
      </w:r>
    </w:p>
    <w:p w:rsidR="00A77B3E">
      <w:r>
        <w:tab/>
        <w:t>Санкция данной статьи влечет наложение административного штрафа в размере от двух тысяч пятисот до сумма прописью или лишение права управления транспортными средствами на срок от одного года до полутора лет.</w:t>
      </w:r>
    </w:p>
    <w:p w:rsidR="00A77B3E">
      <w:r>
        <w:t xml:space="preserve">             При </w:t>
      </w:r>
      <w:r>
        <w:t>назначении административного наказания суд учел характер совершенного   административного правонарушения,   объектом которого является безопасность дорожного движения, жизнь и здоровье граждан; личность правонарушителя, имущественное положение; мнение поте</w:t>
      </w:r>
      <w:r>
        <w:t>рпевшей. В качестве обстоятельств, смягчающих административную ответственность, суд принял во внимание – признание вины и  искреннее  раскаяние в содеянном;  Обстоятельств, отягчающим административную ответственность, судом не установлено.</w:t>
      </w:r>
    </w:p>
    <w:p w:rsidR="00A77B3E">
      <w:r>
        <w:tab/>
        <w:t>На основании вы</w:t>
      </w:r>
      <w:r>
        <w:t>шеизложенного,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с целью предотвращения новых нарушений, суд считает необходимым назначить  правонарушите</w:t>
      </w:r>
      <w:r>
        <w:t xml:space="preserve">лю административное наказание в пределах санкции, предусмотренной статьей,  в виде административного штрафа в размере сумма   </w:t>
      </w:r>
    </w:p>
    <w:p w:rsidR="00A77B3E">
      <w:r>
        <w:t xml:space="preserve">             На основании изложенного и руководствуясь ст.ст. 29.9 ч.1 п.1, 29.10, 29.11 Кодекса РФ об административных правонару</w:t>
      </w:r>
      <w:r>
        <w:t xml:space="preserve">шениях,  суд       </w:t>
      </w:r>
    </w:p>
    <w:p w:rsidR="00A77B3E">
      <w:r>
        <w:t xml:space="preserve">              </w:t>
      </w:r>
    </w:p>
    <w:p w:rsidR="00A77B3E">
      <w:r>
        <w:t xml:space="preserve">                                                        ПОСТАНОВИЛ:</w:t>
      </w:r>
    </w:p>
    <w:p w:rsidR="00A77B3E"/>
    <w:p w:rsidR="00A77B3E">
      <w:r>
        <w:tab/>
        <w:t>Признать фио виновным в совершении административного правонарушения, предусмотренного ч. 1 ст.12.24 КоАП РФ, и  назначить ей административное наказание</w:t>
      </w:r>
      <w:r>
        <w:t xml:space="preserve"> в виде  штрафа в размере сумма (сумма прописью).                 </w:t>
      </w:r>
    </w:p>
    <w:p w:rsidR="00A77B3E">
      <w:r>
        <w:t xml:space="preserve">              Реквизиты для оплаты административного штрафа: Получатель платежа: УФК   по адрес (ГУ МВД России по адрес),  КПП телефон, ИНН телефон,  ОКТМО телефон, номер счета получателя  </w:t>
      </w:r>
      <w:r>
        <w:t>платежа 03100643000000012100 Отделение адрес  Банка России; БИК телефон, УИН:18810426214200023274.</w:t>
      </w:r>
    </w:p>
    <w:p w:rsidR="00A77B3E">
      <w:r>
        <w:t xml:space="preserve">              Административный штраф должен быть уплачен лицом, привлеченным к административной ответственности, не позднее 60 дней со дня вступления  настоя</w:t>
      </w:r>
      <w:r>
        <w:t>щего постановления в законную силу.</w:t>
      </w:r>
    </w:p>
    <w:p w:rsidR="00A77B3E">
      <w:r>
        <w:t xml:space="preserve">              Квитанцию об уплате административного штрафа следует представить  в адрес №24 Алуштинского судебного района (городской адрес)  адрес.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Разъяснить, что в соответствии с ч.1 ст.20.25 КоАП РФ неупл</w:t>
      </w:r>
      <w:r>
        <w:t>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</w:t>
      </w:r>
      <w:r>
        <w:t>ток, либо обязательные работы на срок до пятидесяти часов.</w:t>
      </w:r>
    </w:p>
    <w:p w:rsidR="00A77B3E">
      <w:r>
        <w:t xml:space="preserve">              Постановление может быть обжаловано в Алуштинский городской суд через мирового судью судебного участка № 22 Алуштинского судебного района городской адрес)  адрес   в течение 10 суток </w:t>
      </w:r>
      <w:r>
        <w:t>со дня вручении или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                  </w:t>
      </w:r>
      <w:r>
        <w:tab/>
        <w:t xml:space="preserve">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89"/>
    <w:rsid w:val="002C1F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