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...456/...</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 паспортные данные, АР адрес; не женатого; на иждивении несовершеннолетних детей не имеющего; инвалидность отрицающего; зарегистрированного по адресу: адрес,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нарушение речи, поведение не соответствующее обстановке). фио управлял транспортным средством – автомобилем марки марка автомобиля государственный регистрационный знак, не имея права управления транспортными средствами. Данные действия (бездействия) не содержат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№244059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063027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xml:space="preserve">- актом освидетельствования на состояние алкогольного опьянения серии 82 наименование организации... (л.д. 3,4); </w:t>
      </w:r>
    </w:p>
    <w:p w:rsidR="00A77B3E">
      <w:r>
        <w:t>- копией свидетельства о поверке газоанализатора Алкотектор «Юпитер-К» (л.д. 5)</w:t>
      </w:r>
    </w:p>
    <w:p w:rsidR="00A77B3E">
      <w:r>
        <w:t>- протоколом о направлении на медицинское освидетельствование на состояние опьянения серии адрес № 023106 от дата..., согласно которому фио отказался от прохождения медицинского освидетельствования на состояние опьянения (л.д. 6);</w:t>
      </w:r>
    </w:p>
    <w:p w:rsidR="00A77B3E">
      <w:r>
        <w:t>- распиской о передаче транспортного средства (л.д. 8);</w:t>
      </w:r>
    </w:p>
    <w:p w:rsidR="00A77B3E">
      <w:r>
        <w:t xml:space="preserve">- справкой инспектора по ИАЗ ОГИБДД ОМВД России  по адрес (л.д. 14); </w:t>
      </w:r>
    </w:p>
    <w:p w:rsidR="00A77B3E">
      <w:r>
        <w:t>- видеозаписью мер обеспечения производства по делу об административном правонарушении (л.д. 12);</w:t>
      </w:r>
    </w:p>
    <w:p w:rsidR="00A77B3E">
      <w:r>
        <w:t>- результатами поиска правонарушений (л.д. 15).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запах алкоголя изо рта, нарушение),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Основанием для направления фио на медицинское освидетельствование на состояние опьянения послужило наличие достаточных оснований полагать, что фио находится в состоянии опьянения, и отрицательный результат освидетельствования на состояние алкогольного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Софуева Джелиля Диляверовича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w:t>
      </w:r>
    </w:p>
    <w:p w:rsidR="00A77B3E">
      <w:r>
        <w:t>Срок административного ареста ... исчислять с момента водворения в камеру административно задержанных.</w:t>
      </w:r>
    </w:p>
    <w:p w:rsidR="00A77B3E">
      <w:r>
        <w:tab/>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