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5-24-482/2019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замужней, официально не трудоустроенной, зарегистрированной и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вблизи водопада «...» Гидрологический природный заказник регионального значения адрес 9 выдел 6 Солнечногорского участкового лесничества, осуществляла предпринимательскую деятельность, а именно: осуществляла реализацию различных видов и типов орехов, травяных чаев и меда, без государственной регистрации в качестве индивидуального предпринимателя, чем нарушила требования Федерального закона от дата № 129-ФЗ "О государственной регистрации юридических лиц и индивидуальных предпринимателей",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имеются предусмотренные законом основания для рассмотрения дела в ее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вблизи водопада «...» Гидрологический природный заказник регионального значения адрес 9 выдел 6 Солнечногорского участкового лесничества, осуществляла предпринимательскую деятельность, а именно: осуществляла реализацию различных видов и типов орехов, травяных чаев и меда,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она осуществляла предпринимательскую деятельность, без государственной регистрации в качестве индивидуального предпринимателя (л.д. 6);</w:t>
      </w:r>
    </w:p>
    <w:p w:rsidR="00A77B3E">
      <w:r>
        <w:t>- фототаблицей (л.д. 9,10);</w:t>
      </w:r>
    </w:p>
    <w:p w:rsidR="00A77B3E">
      <w:r>
        <w:t>- рапортом сотрудника полиции о выявлении факта административного правонарушения (л.д. 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которая замужем, не работает; ранее к административной ответственности не привлекалась (л.д. 12),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- 18880491190002839612,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