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5-24-485/2019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3 по адрес, адрес адрес осуществлял предпринимательскую деятельность, а именно: осуществлял реализацию продуктов питания (помидор, персик, абрикос),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3 по адрес, адрес адрес осуществлял предпринимательскую деятельность, а именно: осуществлял реализацию продуктов питания (помидор, персик, абрикос),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10);</w:t>
      </w:r>
    </w:p>
    <w:p w:rsidR="00A77B3E">
      <w:r>
        <w:t>- фототаблицей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 ранее не привлекавшегося к административной ответственности (л.д. 9)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- 18880491190002838098,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