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...485...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243948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0410760300245004852420154 «Назначение платежа: «штраф по делу об административном правонарушении по постановлению ...485...».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