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...492...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244019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0410760300245004922420162 «Назначение платежа: «штраф по делу об административном правонарушении по постановлению ...492...».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