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</w:t>
      </w:r>
    </w:p>
    <w:p w:rsidR="00A77B3E">
      <w:r>
        <w:t xml:space="preserve">   Дело № 5-24-494/2019</w:t>
      </w:r>
    </w:p>
    <w:p w:rsidR="00A77B3E"/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 xml:space="preserve"> </w:t>
      </w:r>
    </w:p>
    <w:p w:rsidR="00A77B3E">
      <w:r>
        <w:t>дата                                                                   адрес</w:t>
      </w:r>
    </w:p>
    <w:p w:rsidR="00A77B3E"/>
    <w:p w:rsidR="00A77B3E">
      <w:r>
        <w:t xml:space="preserve">           Мировой судья судебного участка № 24 Алуштинского судебного района (городской адрес) адрес фио,</w:t>
      </w:r>
    </w:p>
    <w:p w:rsidR="00A77B3E">
      <w:r>
        <w:t xml:space="preserve">рассмотрев в открытом судебном заседании дело об административном правонарушении в отношении </w:t>
      </w:r>
    </w:p>
    <w:p w:rsidR="00A77B3E">
      <w:r>
        <w:t>фио, паспортные данные, пенсионера, зарегистрированного и проживающего по адресу: адрес,</w:t>
      </w:r>
    </w:p>
    <w:p w:rsidR="00A77B3E">
      <w:r>
        <w:t>по ч. 4.1 ст. 12.5 Кодекса Российской Федерации об административных правонарушениях (далее по тексту – КоАП РФ),</w:t>
      </w:r>
    </w:p>
    <w:p w:rsidR="00A77B3E"/>
    <w:p w:rsidR="00A77B3E">
      <w:r>
        <w:t xml:space="preserve">УСТАНОВИЛ: </w:t>
      </w:r>
    </w:p>
    <w:p w:rsidR="00A77B3E"/>
    <w:p w:rsidR="00A77B3E">
      <w:r>
        <w:t>фио дата в время на 688-м км. + 500 м. адрес с Украиной-Симферополь-Алушта-Ялта» вблизи адрес, управлял транспортным средством марки «...», государственный регистрационный знак ..., на крыше которого незаконно был установлен опознавательный фонарь легкового такси,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Министров-Правительства Российской Федерации от дата №1090, то есть совершил административное правонарушение, предусмотренное ч. 4.1 ст. 12.5 КоАП РФ.</w:t>
      </w:r>
    </w:p>
    <w:p w:rsidR="00A77B3E">
      <w:r>
        <w:t xml:space="preserve">фио к мировому судье не явился, о времени и месте рассмотрения дела об административном правонарушении был уведомлен заблаговременно, надлежащим образом. </w:t>
      </w:r>
    </w:p>
    <w:p w:rsidR="00A77B3E">
      <w: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77B3E">
      <w:r>
        <w:t>Принимая во внимание, что в материалах дела имеются данные о надлежащем извещении фио о месте и времени рассмотрения дела, имеются предусмотренные законом основания для рассмотрения дела в его отсутствие.</w:t>
      </w:r>
    </w:p>
    <w:p w:rsidR="00A77B3E">
      <w:r>
        <w:t xml:space="preserve">Исследовав материалы дела, прихожу к выводу о том, что вина фио в совершении административного правонарушения, предусмотренного ч. 4.1 ст. 12.5 КоАП РФ, полностью доказана и подтверждается следующими доказательствами: </w:t>
      </w:r>
    </w:p>
    <w:p w:rsidR="00A77B3E">
      <w:r>
        <w:t>- протоколом об административном правонарушении серии 23 АП № 043822 от дата, согласно которому фио дата в время на 688-м км. + 500 м. адрес с Украиной-Симферополь-Алушта-Ялта» вблизи адрес, управлял транспортным средством марки «...», государственный регистрационный знак ..., на крыше которого незаконно был установлен опознавательный фонарь легкового такси, чем нарушил адрес положений по допуску транспортных средств к эксплуатации и обязанности должностных лиц по обеспечению безопасности дорожного движения, утвержденных Постановлением Совета Министров-Правительства Российской Федерации от дата №1090 (л.д. 1);</w:t>
      </w:r>
    </w:p>
    <w:p w:rsidR="00A77B3E">
      <w:r>
        <w:t>-  протоколом об изъятии вещей и документов № 50 АС телефон от дата, которым у фио был изъят опознавательный фонарь легкового такси оранжевого цвета (л.д. 3);</w:t>
      </w:r>
    </w:p>
    <w:p w:rsidR="00A77B3E">
      <w:r>
        <w:t>- фототаблицей (л.д. 8).</w:t>
      </w:r>
    </w:p>
    <w:p w:rsidR="00A77B3E">
      <w:r>
        <w:t>Исследовав и проанализировав представленные доказательства, мировой судья находит их относимыми, допустимыми и достоверными, а их совокупность достаточной для разрешения настоящего дела, поскольку данные доказательства добыты с соблюдением требований КоАП РФ, согласуются между собой, каких-либо нарушений закона при их получении, которые могли бы повлечь признание их недопустимыми доказательствами по делу, не усматривается, в связи с чем считаю возможным положить их в основу постановления.</w:t>
      </w:r>
    </w:p>
    <w:p w:rsidR="00A77B3E">
      <w:r>
        <w:t>Административная ответственность по ч. 4.1 ст. 12.5 КоАП РФ наступает за управление транспортным средством, на котором незаконно установлен опознавательный фонарь легкового такси или опознавательный знак "Инвалид".</w:t>
      </w:r>
    </w:p>
    <w:p w:rsidR="00A77B3E">
      <w:r>
        <w:t>В силу п. 2.1.1 ПДД РФ водитель механического транспортного средства обязан иметь при себе и по требованию сотрудников полиции передавать им, для проверки в установленных случаях разрешение на осуществление деятельности по перевозке пассажиров и багажа легковым такси, путевой лист, лицензионную карточку и документы на перевозимый груз, а при перевозке крупногабаритных, тяжеловесных и опасных грузов - документы, предусмотренные правилами перевозки этих грузов.</w:t>
      </w:r>
    </w:p>
    <w:p w:rsidR="00A77B3E">
      <w:r>
        <w:t>Согласно ст. 9 Федерального закона от дата N 69-ФЗ «О внесении изменений в отдельные законодательные акты РФ» деятельность по перевозке пассажиров и багажа легковым такси на территории субъекта РФ осуществляется при условии получения юридическим лицом или индивидуальным предпринимателем разрешения на осуществление деятельности по перевозке пассажиров и багажа легковым такси, выдаваемого уполномоченным органом исполнительной власти соответствующего субъекта РФ. Разрешение должно находиться в салоне легкового такси и предъявляться по требованию пассажира, должностного лица уполномоченного органа или сотрудника государственной инспекции безопасности дорожного движения.</w:t>
      </w:r>
    </w:p>
    <w:p w:rsidR="00A77B3E">
      <w:r>
        <w:t>В соответствии с адрес положений по допуску транспортных средств к эксплуатации и обязанностей должностных лиц по обеспечению безопасности дорожного движения, утвержденных Постановлением Совета Министров - Правительства Российской Федерации от дата N 1090, запрещается эксплуатация транспортных средств, имеющих на кузове (боковых поверхностях кузова) цветографическую схему легкового такси и (или) на крыше - опознавательный фонарь легкового такси, в случае отсутствия у водителя такого транспортного средства выданного в установленном порядке разрешения на осуществление деятельности по перевозке пассажиров и багажа легковым такси.</w:t>
      </w:r>
    </w:p>
    <w:p w:rsidR="00A77B3E">
      <w:r>
        <w:t>Таким образом, проверив и оценив в совокупности все представленные доказательства по правилам, предусмотренным ст. 26.11. КоАП РФ, мировой судья находит доказанной вину фио в совершении административного правонарушения и квалифицирует его действия по ч. 4.1 ст. 12.5 КоАП РФ, как управление транспортным средством, на котором незаконно установлен опознавательный фонарь легкового такси.</w:t>
      </w:r>
    </w:p>
    <w:p w:rsidR="00A77B3E">
      <w:r>
        <w:t>При назначении наказания учитывается характер совершенного правонарушения, личность фио, который пенсионер, ранее привлекался к административной ответственности в области дорожного движения (л.д. 5-6); его имущественное положение, а также обстоятельства, смягчающие и отягчающие ответственность за совершенное правонарушение.</w:t>
      </w:r>
    </w:p>
    <w:p w:rsidR="00A77B3E">
      <w:r>
        <w:t>При этом обстоятельств, смягчающих и отягчающих ответственность за совершенное правонарушение, не установлено.</w:t>
      </w:r>
    </w:p>
    <w:p w:rsidR="00A77B3E">
      <w:r>
        <w:t>Учитывая изложенное, мировой судья считает необходимым назначить фио наказание в виде административного штрафа, предусмотренный санкцией ч. 4.1 ст. 12.5 КоАП РФ, с конфискацией предмета административного правонарушения.</w:t>
      </w:r>
    </w:p>
    <w:p w:rsidR="00A77B3E">
      <w:r>
        <w:t>На основании изложенного, руководствуясь ст. ст. 3.9, 29.10 КоАП РФ, мировой судья</w:t>
      </w:r>
    </w:p>
    <w:p w:rsidR="00A77B3E"/>
    <w:p w:rsidR="00A77B3E">
      <w:r>
        <w:t>ПОСТАНОВИЛ:</w:t>
      </w:r>
    </w:p>
    <w:p w:rsidR="00A77B3E">
      <w:r>
        <w:t xml:space="preserve">                                             </w:t>
      </w:r>
    </w:p>
    <w:p w:rsidR="00A77B3E">
      <w:r>
        <w:t>Признать Тарусина фио виновным в совершении административного правонарушения, предусмотренного ч. 4.1 ст. 12.5 Кодекса Российской Федерации об административных правонарушениях, и назначить ему административное наказание в виде штрафа в размере сумма с конфискацией предмета административного правонарушения – опознавательного фонаря легкового такси оранжевого цвета, находящегося на хранении на судебном участке № 24 Алуштинского судебного района (городской адрес) адрес по адресу: адрес.</w:t>
      </w:r>
    </w:p>
    <w:p w:rsidR="00A77B3E">
      <w:r>
        <w:t>Штраф подлежит перечислению на следующие реквизиты: наименование получателя платежа – УФК (УМВД России по адрес); номер счета получателя платежа - 40101810335100010001; банк получателя – Отделение по адрес ЮГУ ЦБ РФ; БИК – телефон; КПП – телефон, ИНН – телефон, код ОКТМО телефон, КБК телефон телефон, наименование платежа – УИН 18810491196000007881.</w:t>
      </w:r>
    </w:p>
    <w:p w:rsidR="00A77B3E">
      <w:r>
        <w:t>Разъяснить фио, что 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Документ, свидетельствующий об уплате административного штрафа, лицо, привлеченное к административной ответственности, предоставляет мировому судье, вынесшему постановление. </w:t>
      </w:r>
    </w:p>
    <w:p w:rsidR="00A77B3E">
      <w:r>
        <w:t>Разъяснить фио, что в соответствии с ч. 1.3 ст. 32.2 КоАП РФ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статьей 12.8, частями 6 и 7 статьи 12.9, частью 3 статьи 12.12, частью 5 статьи 12.15, частью 3.1 статьи 12.16, статьями 12.24, 12.26, частью 3 статьи 12.27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A77B3E">
      <w:r>
        <w:t>Разъяснить фио положения ч. 1 ст. 20.25 КоАП РФ, в соответствии с которыми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>Исполнение постановления в части конфискации предмета административного правонарушения – опознавательного фонаря легкового такси оранжевого цвета возложить на Отдел судебных приставов по адрес УФССП по адрес.</w:t>
      </w:r>
    </w:p>
    <w:p w:rsidR="00A77B3E">
      <w:r>
        <w:t xml:space="preserve">Постановление может быть обжаловано в Алуштинский городской суд адрес в течение десяти суток с момента вручения или получения копии постановления, через мирового судью судебного участка № 24 Алуштинского судебного района (городской адрес) адрес. </w:t>
      </w:r>
    </w:p>
    <w:p w:rsidR="00A77B3E"/>
    <w:p w:rsidR="00A77B3E"/>
    <w:p w:rsidR="00A77B3E">
      <w:r>
        <w:t xml:space="preserve">           Мировой судья:                                                                                  фио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