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w:t>
      </w:r>
    </w:p>
    <w:p w:rsidR="00A77B3E">
      <w:r>
        <w:t xml:space="preserve">                                                                                                                                        Дело № 5-24-495/2018</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гражданина Российской Федерации, не работающего, женатого, имеющего двоих малолетних детей: сына фио, паспортные данные, и дочь фио, паспортные данные, зарегистрированного по адресу: адрес, адрес, проживающего: адрес,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ул. фио, адрес адрес, управляя автомобилем марки «Шевроле», государственный регистрационный знак Е192АВ82,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 виновным себя в совершении правонарушения полностью признал.</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23 АП телефон от дата, из которого следует, что фио дата в время на ул. фио, адрес адрес, управляя автомобилем марки «Шевроле», государственный регистрационный знак Е192АВ82,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(л.д. 2);</w:t>
      </w:r>
    </w:p>
    <w:p w:rsidR="00A77B3E">
      <w:r>
        <w:t>- протоколом о направлении фио на медицинское освидетельствование на состояние опьянения от дата, согласно которому он отказался от прохождения медицинского освидетельствования (л.д. 4);</w:t>
      </w:r>
    </w:p>
    <w:p w:rsidR="00A77B3E">
      <w:r>
        <w:t>-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(л.д. 5).</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не работает, женат, имеет на иждивении двоих малолетних детей,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18810491181500002753.</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