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5-24-505/2018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 адрес, гражданина России, не работающего, проживающего по адресу: адрес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А.В. в предусмотренный КоАП РФ срок не уплатил штраф в размере сумма, назначенный постановлением должностного лица ЦАФАП ГИБДД МВД России по адрес от дата, за совершение административного правонарушения, предусмотренного ч. 2 ст. 12.9 КоАП РФ, вступившего в законную силу дата, то есть совершил административное правонарушение, предусмотренное ч. 1 ст. 20.25 КоАП РФ.</w:t>
      </w:r>
    </w:p>
    <w:p w:rsidR="00A77B3E">
      <w:r>
        <w:t xml:space="preserve">фио А.В. в судебном заседании виновным в совершении административного правонарушения признал себя полностью.    </w:t>
      </w:r>
    </w:p>
    <w:p w:rsidR="00A77B3E">
      <w:r>
        <w:t xml:space="preserve">Исследовав представленные материалы дела, считаю,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23 АП № 051666 от дата (л.д. 1), копией постановления должностного лица ЦАФАП ГИБДД МВД России по адрес от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считаю необходимым назначить фио наказание в виде штрафа.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- УФК (ОМВД России по адрес), банк получателя – Отделение по адрес ЮГУ ЦБ РФ; БИК – телефон; р/счет – 40101810335100010001, КПП – телефон; ИНН – телефон; ОКТМО – телефон; код бюджетной классификации КБК 18811643000016000140, назначение платежа – штраф, УИН 18810491181500002826.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