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5-24-515/2023</w:t>
      </w:r>
    </w:p>
    <w:p w:rsidR="00A77B3E">
      <w:r>
        <w:t>ПОСТАНОВЛЕНИЕ</w:t>
      </w:r>
    </w:p>
    <w:p w:rsidR="00A77B3E">
      <w:r>
        <w:t xml:space="preserve"> </w:t>
      </w:r>
    </w:p>
    <w:p w:rsidR="00A77B3E">
      <w:r>
        <w:t>дата                                                          адрес</w:t>
      </w:r>
    </w:p>
    <w:p w:rsidR="00A77B3E"/>
    <w:p w:rsidR="00A77B3E">
      <w:r>
        <w:t>И.адрес судьи судебного участка № 24 Алуштинского судебного района (городской адрес) адрес, Мировой судья судебного участка № 22 Алуштинского судебного района (городской адрес) адрес фио, с участием лица, в отношении которого ведется производство об административном правонарушении – фио,</w:t>
      </w:r>
    </w:p>
    <w:p w:rsidR="00A77B3E">
      <w:r>
        <w:t xml:space="preserve">рассмотрев в открытом судебном заседании дело об административном правонарушении в отношении </w:t>
      </w:r>
    </w:p>
    <w:p w:rsidR="00A77B3E">
      <w:r>
        <w:t xml:space="preserve">фио, паспортные данные, гражданина России, паспортные данные, проживающего по адресу: адрес, адрес, </w:t>
      </w:r>
    </w:p>
    <w:p w:rsidR="00A77B3E">
      <w:r>
        <w:t>по ч. 3 ст. 12.27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в районе дома № 1 по адрес, адрес, адрес, управлял транспортным средством марки марка автомобиля ...», государственный регистрационный знак ...... не выполнил требования Правил дорожного движения о запрещении водителю употреблять алкогольные напитки после дорожно-транспортного происшествия, к которому он причастен, чем нарушил требования п. 2.7 ПДД РФ, то есть совершил административное правонарушение, предусмотренное ч. 3 ст. 12.27 КоАП РФ.</w:t>
      </w:r>
    </w:p>
    <w:p w:rsidR="00A77B3E">
      <w:r>
        <w:t>В судебном заседании лицо, в отношении которого ведется производство по делу об административном правонарушении – фио, которому разъяснены права, предусмотренные ст. 25.1 Кодекса РФ об АП и ст. 51 Конституции РФ, вину признал, в содеянном раскаялся, просил строго его не наказывать.</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213208 от дата, из которого следует, что фио дата в время в районе дома № 1 по адрес, адрес, адрес, управлял транспортным средством марки марка автомобиля ...», государственный регистрационный знак ... не выполнил требования Правил дорожного движения о запрещении водителю употреблять алкогольные напитки после дорожно-транспортного происшествия, к которому он причастен, чем нарушил требования п. 2.7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актом освидетельствования на состояние алкогольного опьянения серии 82 АО № 030079 от дата, согласно которого фио отказался от освидетельствования на на состояние алкогольного опьянения на месте (л.д. 2);</w:t>
      </w:r>
    </w:p>
    <w:p w:rsidR="00A77B3E">
      <w:r>
        <w:t>- протоколом 82 ПЗ № 070754 от дата о задержании транспортного средства (л.д. 3);</w:t>
      </w:r>
    </w:p>
    <w:p w:rsidR="00A77B3E">
      <w:r>
        <w:t>- копией постановления 18810082230000922498 от дата (л.д. 4);</w:t>
      </w:r>
    </w:p>
    <w:p w:rsidR="00A77B3E">
      <w:r>
        <w:t>- копией объяснений фио от дата (л.д. 5);</w:t>
      </w:r>
    </w:p>
    <w:p w:rsidR="00A77B3E">
      <w:r>
        <w:t>- копией объяснений фио от дата (л.д. 6);</w:t>
      </w:r>
    </w:p>
    <w:p w:rsidR="00A77B3E">
      <w:r>
        <w:t>- копией схемы места ДТП от дата (л.д. 7);</w:t>
      </w:r>
    </w:p>
    <w:p w:rsidR="00A77B3E">
      <w:r>
        <w:t>- копией протокола 82 АП № 213209 об административном правонарушении от дата (л.д. 8);</w:t>
      </w:r>
    </w:p>
    <w:p w:rsidR="00A77B3E">
      <w:r>
        <w:t>- видеозаписью мер обеспечения производства по делу об административном правонарушении (л.д. 9);</w:t>
      </w:r>
    </w:p>
    <w:p w:rsidR="00A77B3E">
      <w:r>
        <w:t>- результатами поиска административных правонарушений фио (л.д. 11-12).</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пункта 2.7. ПДД РФ Постановления Правительства РФ от дата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водителю запрещается 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 </w:t>
      </w:r>
    </w:p>
    <w:p w:rsidR="00A77B3E">
      <w:r>
        <w:t>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77B3E">
      <w:r>
        <w:t>Оценив все собранные по делу доказательства, полагаю, что фио были нарушены требования п. 2.7 Правил Дорожного движения РФ, поскольку он не выполнил требования Правил дорожного движения о запрещении водителю употреблять алкогольные напитки после дорожно-транспортного происшествия, к которому он причастен.</w:t>
      </w:r>
    </w:p>
    <w:p w:rsidR="00A77B3E">
      <w:r>
        <w:t>Таким образом, действия фио следует квалифицировать по ч. 3 ст. 12.27 КоАП РФ, как невыполнение требования Правил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К обстоятельствам, смягчающим ответственность, суд относит признание вины и раскаяние в содеянном.</w:t>
      </w:r>
    </w:p>
    <w:p w:rsidR="00A77B3E">
      <w:r>
        <w:t>Обстоятельств,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3 ст. 12.27 КоАП.</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3 ст. 12.27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- 40102810645370000035; банк получателя – Отделение адрес Банка России; БИК – телефон; КПП – телефон, ИНН – телефон, код ОКТМО телефон, КБК 18811601123010001140,  номер счета получателя платежа – 03100643000000017500, наименование платежа – УИН 18810491231500002381.</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