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>Дело № 5-24-520/2022</w:t>
      </w:r>
    </w:p>
    <w:p w:rsidR="00A77B3E"/>
    <w:p w:rsidR="00A77B3E">
      <w:r>
        <w:t>ОПРЕДЕЛЕНИЕ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 рассмотрев материалы дела об административном правонарушении в отношении фио по ч. 1 ст. 6.8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           Постановлением и.о. мирового судьи судебного участка № 24 Алуштинского судебного района (городской адрес) адрес, мирового судьи судебного участка № 23 Алуштинского судебного района (городской адрес) адрес от дата фио признан виновным в совершении административного правонарушения, предусмотренного ч. 1 ст. 6.8 КоАП РФ, и ему назначено административное наказание в виде штрафа в размере сумма.</w:t>
      </w:r>
    </w:p>
    <w:p w:rsidR="00A77B3E">
      <w:r>
        <w:t>Из содержания указанного постановления мировым судьей была допущена описка, а именно в номере дела. Вместо «Дело № 5-24-520/2022», указано «...».</w:t>
      </w:r>
    </w:p>
    <w:p w:rsidR="00A77B3E">
      <w:r>
        <w:t>Согласно требованиям ч. 1 ст. 29.10 КоАП РФ в постановлении по делу об административном правонарушении должны быть указаны:</w:t>
      </w:r>
    </w:p>
    <w:p w:rsidR="00A77B3E">
      <w:r>
        <w:t>1) должность, фамилия, имя, отчество судьи, должностного лица, наименование и состав коллегиального органа, вынесших постановление, их адрес;</w:t>
      </w:r>
    </w:p>
    <w:p w:rsidR="00A77B3E">
      <w:r>
        <w:t>2) дата и место рассмотрения дела;</w:t>
      </w:r>
    </w:p>
    <w:p w:rsidR="00A77B3E">
      <w:r>
        <w:t>3) сведения о лице, в отношении которого рассмотрено дело;</w:t>
      </w:r>
    </w:p>
    <w:p w:rsidR="00A77B3E">
      <w:r>
        <w:t>4) обстоятельства, установленные при рассмотрении дела;</w:t>
      </w:r>
    </w:p>
    <w:p w:rsidR="00A77B3E">
      <w:r>
        <w:t>5) статья настоящего Кодекса или закона субъекта Российской Федерации,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A77B3E">
      <w:r>
        <w:t>6) мотивированное решение по делу;</w:t>
      </w:r>
    </w:p>
    <w:p w:rsidR="00A77B3E">
      <w:r>
        <w:t>7) срок и порядок обжалования постановления.</w:t>
      </w:r>
    </w:p>
    <w:p w:rsidR="00A77B3E">
      <w:r>
        <w:t>В соответствии с ч. 1 ст. 29.12.1 КоАП РФ судья, орган, должностное лицо, вынесшие постановление, определение по делу об административном правонарушении, по заявлению лиц, указанных в статьях 25.1 - 25.5.1, 25.11 настоящего Кодекса, судебного пристава-исполнителя, органа, должностного лица, исполняющих постановление, определение по делу об административном правонарушении, или по своей инициативе вправе исправить допущенные в постановлении, определении описки, опечатки и арифметические ошибки без изменения содержания постановления, определения.</w:t>
      </w:r>
    </w:p>
    <w:p w:rsidR="00A77B3E">
      <w:r>
        <w:t xml:space="preserve"> Таким образом, допущенная мировым судьей описка в постановлении                     от дата подлежит исправлению.</w:t>
      </w:r>
    </w:p>
    <w:p w:rsidR="00A77B3E">
      <w:r>
        <w:t xml:space="preserve"> На основании вышеизложенного, руководствуясь ст. 29.12.1 КоАП РФ, мировой судья</w:t>
      </w:r>
    </w:p>
    <w:p w:rsidR="00A77B3E"/>
    <w:p w:rsidR="00A77B3E"/>
    <w:p w:rsidR="00A77B3E"/>
    <w:p w:rsidR="00A77B3E">
      <w:r>
        <w:t>ОПРЕДЕЛИЛ:</w:t>
      </w:r>
    </w:p>
    <w:p w:rsidR="00A77B3E"/>
    <w:p w:rsidR="00A77B3E">
      <w:r>
        <w:t xml:space="preserve">Исправить описку, допущенную в постановлении и.о. мирового судьи судебного участка № 24 Алуштинского судебного района (городской адрес) адрес, мирового судьи судебного участка № 23 Алуштинского судебного района (городской адрес) адрес от дата по делу об административном правонарушении № 5-24-520/2022 в отношении фио по ч. 1 ст. 6.8 КоАП РФ, а именно номер дела постановления по делу об административном правонарушении изложить в следующей редакции: </w:t>
      </w:r>
    </w:p>
    <w:p w:rsidR="00A77B3E">
      <w:r>
        <w:t>«Дело № 5-24-520/2022».</w:t>
      </w:r>
    </w:p>
    <w:p w:rsidR="00A77B3E">
      <w:r>
        <w:t>Копию определения направить для сведения фио и в ОМВД России по адрес.</w:t>
      </w:r>
    </w:p>
    <w:p w:rsidR="00A77B3E">
      <w:r>
        <w:t>Определение обжалованию не подлежит.</w:t>
      </w:r>
    </w:p>
    <w:p w:rsidR="00A77B3E"/>
    <w:p w:rsidR="00A77B3E">
      <w:r>
        <w:t xml:space="preserve">Мировой судья                  </w:t>
        <w:tab/>
        <w:tab/>
        <w:t xml:space="preserve">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