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5-24-528/2023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                         ПОСТАНОВЛЕНИЕ</w:t>
      </w:r>
    </w:p>
    <w:p w:rsidR="00A77B3E"/>
    <w:p w:rsidR="00A77B3E">
      <w:r>
        <w:t xml:space="preserve">дата                                                                                        адрес </w:t>
      </w:r>
    </w:p>
    <w:p w:rsidR="00A77B3E"/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</w:t>
      </w:r>
    </w:p>
    <w:p w:rsidR="00A77B3E">
      <w:r>
        <w:t xml:space="preserve">фио, паспортные данные, зарегистрированного и проживающего по  адресу: адрес, 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                                                      УСТАНОВИЛ:</w:t>
      </w:r>
    </w:p>
    <w:p w:rsidR="00A77B3E"/>
    <w:p w:rsidR="00A77B3E">
      <w:r>
        <w:t>фио дата в время, находясь на 162-м км.+500 м. адрес с Херсонской областью-Симферополь-Алушта-Ялта» управляя транспортным средством марки ..., государственный регистрационный знак ...,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82 01 № 152825 от дата, который составлен уполномоченным должностным лицом в соответствии с требованиями ст.28.2 КоАП РФ, копия протокола вручена фио (л.д. 2); копией формы 1П фио (л.д. 3); рапортом должностного лица ОМВД России по адрес от дата (л.д. 4); рапортом ИДПС от дата (л.д. 5); протоколом 61 ЕР телефон о доставлении от дата (л.д. 6); копией водительского удостоверения фио (л.д. 7); письменными объяснениями фио от дата (л.д. 9); объяснениями фио от дата (л.д. 10); листом ознакомления с правами фио (л.д. 11-12); справкой на физическое лицо фио (л.д. 13).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0410760300245005282314178, код бюджетной классификации КБК телефон телефон, назначение платежа: «штраф по делу об административном правонарушении № 5-24-528/2023».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