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5-24-533/2019</w:t>
      </w:r>
    </w:p>
    <w:p w:rsidR="00A77B3E">
      <w:r>
        <w:t>ПОСТАНОВЛЕНИЕ</w:t>
      </w:r>
    </w:p>
    <w:p w:rsidR="00A77B3E">
      <w:r>
        <w:t xml:space="preserve">         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РФ по адрес, в отношении должностного лица -</w:t>
      </w:r>
    </w:p>
    <w:p w:rsidR="00A77B3E">
      <w:r>
        <w:t xml:space="preserve">фио, паспортные данные Купянск, адрес, генерального директора наименование организации, проживающего по адресу: адрес, 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не предоставил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 по начисленным и уплаченным страховым взносам в территориальные органы Фонда социального страхования Российской Федерации (сведения по форме 4-ФСС РФ), за три месяца дата.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страхователь ежеквартально представляет в установленном порядке территориальному органу страховщика по месту его регистрации расчет по начисленным и уплаченным страховым взносам: </w:t>
      </w:r>
    </w:p>
    <w:p w:rsidR="00A77B3E">
      <w:r>
        <w:t xml:space="preserve">1) на бумажном носителе не позднее 20-го числа месяца, следующего за отчетным периодом; </w:t>
      </w:r>
    </w:p>
    <w:p w:rsidR="00A77B3E">
      <w:r>
        <w:t>2)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Фонда социального страхования за  три месяца дата – не позднее дата. </w:t>
      </w:r>
    </w:p>
    <w:p w:rsidR="00A77B3E">
      <w:r>
        <w:t>Однако фио сведения по форме 4-ФСС РФ за три месяца дата предоставил в орган Фонда социального страхования с нарушением срока, а именно дата.</w:t>
      </w:r>
    </w:p>
    <w:p w:rsidR="00A77B3E">
      <w:r>
        <w:t xml:space="preserve">            фио А.В.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37 от дата, составленным уполномоченным лицом в соответствии с требованиями КоАП РФ (л.д. 5); копией расчета (Форма - 4ФСС) согласно которому, расчет предоставлен в Фонд социального страхования дата (л.д. 9); выпиской из Единого государственного реестра юридических лиц, согласно которой фио является генеральным директором наименование организации (л.д. 17-20).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платежа – УФК по адрес (ГУ-РО Фонда социального страхования Российской Федерации по адрес л/с 04754С95020) ИНН телефон КПП телефон, Банк получателя - Отделение по адрес БИК телефон, р/с 40101810335100010001, ОКТМО телефон, КБК 39311690070076000140.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