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5-24-534/2020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и внесена в журнал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085756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022621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АО № 003189 от дата, согласно которому состояние опьянения фио не установлено (л.д. 4);</w:t>
      </w:r>
    </w:p>
    <w:p w:rsidR="00A77B3E">
      <w:r>
        <w:t>- протоколом серии 61 АК телефон от дата о направлении фио на медицинское освидетельствование на состояние опьянения ввиду наличия достаточных оснований полагать, что он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5);</w:t>
      </w:r>
    </w:p>
    <w:p w:rsidR="00A77B3E">
      <w:r>
        <w:t xml:space="preserve">- видеозаписью, при просмотре которой видно, как фио по требованию должностного лица проходит освидетельствование на месте при помощи алкотектора, по результатам которого состояние алкогольного опьянения не установлено, после чего сотрудник  ГИБДД предлагает фио пройти медицинское освидетельствование на состояние опьянения в медицинском учреждении, от которого он отказался (л.д. 10).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Каких-либо замечаний при его составлении от лица, в отношении которого ведется производство по делу об административном правонарушении, не поступило.</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Обстоятельств, смягчающих и отягчающих административную ответственность, не установлено.</w:t>
      </w:r>
    </w:p>
    <w:p w:rsidR="00A77B3E">
      <w:r>
        <w:t>Суд также учитывает, что управление водителем, имеющим признаки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признания вины, наличия исключительно положительных данных, характеризующих личность), о размера вреда, наступления последствий и их тяжести.</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18810491206000009570.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