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5-24-545/2021</w:t>
      </w:r>
    </w:p>
    <w:p w:rsidR="00A77B3E"/>
    <w:p w:rsidR="00A77B3E">
      <w:r>
        <w:t>ПОСТАНОВЛЕНИЕ</w:t>
      </w:r>
    </w:p>
    <w:p w:rsidR="00A77B3E">
      <w:r>
        <w:t>по делу об административном правонарушении</w:t>
      </w:r>
    </w:p>
    <w:p w:rsidR="00A77B3E"/>
    <w:p w:rsidR="00A77B3E">
      <w:r>
        <w:t xml:space="preserve">дата                                            </w:t>
        <w:tab/>
        <w:t xml:space="preserve">                           адрес</w:t>
      </w:r>
    </w:p>
    <w:p w:rsidR="00A77B3E"/>
    <w:p w:rsidR="00A77B3E">
      <w:r>
        <w:t>Мировой судья судебного участка № 24 Алуштинского судебного района (городской адрес) адрес фио, с участием законного представителя юридического лица, в отношении которого ведется дело об административном правонарушении, - фио, защитника – адвоката         – фио,</w:t>
      </w:r>
    </w:p>
    <w:p w:rsidR="00A77B3E">
      <w:r>
        <w:t xml:space="preserve"> рассмотрев в открытом судебном заседании дело об административном правонарушении в отношении юридического лица:</w:t>
      </w:r>
    </w:p>
    <w:p w:rsidR="00A77B3E"/>
    <w:p w:rsidR="00A77B3E">
      <w:r>
        <w:t>наименование организации, ОГРН ..., ИНН телефон, адрес места нахождения: адрес,</w:t>
      </w:r>
    </w:p>
    <w:p w:rsidR="00A77B3E"/>
    <w:p w:rsidR="00A77B3E">
      <w:r>
        <w:t>в совершении правонарушения, предусмотренного ст. 14.19 Кодекса Российской Федерации об административных правонарушениях,</w:t>
      </w:r>
    </w:p>
    <w:p w:rsidR="00A77B3E"/>
    <w:p w:rsidR="00A77B3E">
      <w:r>
        <w:t>УСТАНОВИЛ:</w:t>
      </w:r>
    </w:p>
    <w:p w:rsidR="00A77B3E"/>
    <w:p w:rsidR="00A77B3E">
      <w:r>
        <w:t xml:space="preserve">наименование организации (далее по тексту – юридическое лицо, наименование организации, Общество) дата на торговом объекте, кафе, расположенного по адресу: адрес,           адрес, установлено нарушение ст. 26 Федерального закона № 171 – ФЗ, а именно: оборот алкогольной продукции с нарушением лицензионных требований, предусмотренных ст. 16 Закона: без соответствующей лицензии на осуществление розничной продажи алкогольной продукции при оказании услуг общественного питания; без документов, сопровождающих оборот этилового спирта, алкогольной и спиртосодержащей продукции, предусмотренных ст. 10.2 Закона; с нарушением порядка учета алкогольной продукции (без применения программно-аппаратных средств, обеспечивающих прием и передачу информации об обороте алкогольной продукции в единую государственную автоматизированную информационную систему (ЕГАИС), предусмотренных ст. 14 Закона; наличие полимерных емкостей, содержащих жидкость с характерным запахом спирта, без обязательной маркировки, то есть с нарушением ст. 12 Федерального закона № 171 – ФЗ, за что предусмотрена административная ответственность по ст. 14.19 КоАП РФ. </w:t>
      </w:r>
    </w:p>
    <w:p w:rsidR="00A77B3E">
      <w:r>
        <w:t>В судебном заседании законный представитель фио, защитник фио вину Общества в совершении административного правонарушения признали, просили применить минимальное назакание.</w:t>
      </w:r>
    </w:p>
    <w:p w:rsidR="00A77B3E">
      <w:r>
        <w:t>Выслушав законного представителя, защитника, свидетеля фио, исследовав представленные материалы дела об административном правонарушении, мировой судья приходит к следующему.</w:t>
      </w:r>
    </w:p>
    <w:p w:rsidR="00A77B3E">
      <w:r>
        <w:t>Статьей 14.19 КоАП РФ предусмотрена административная ответственность за 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w:t>
      </w:r>
    </w:p>
    <w:p w:rsidR="00A77B3E">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осуществляется в частности Федеральным законом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дата № 171-ФЗ (далее - Федеральный закон № 171-ФЗ).</w:t>
      </w:r>
    </w:p>
    <w:p w:rsidR="00A77B3E">
      <w:r>
        <w:t xml:space="preserve">В соответствии с п.16 ст.2 Федерального закона № 171-ФЗ  под понятием оборота подразумевается закупка (в т.ч. импорт), поставки (в т.ч. экспорт), хранение, перевозки и розничная продажа алкогольной продукции, на которые распространяется действие настоящего Закона. </w:t>
      </w:r>
    </w:p>
    <w:p w:rsidR="00A77B3E">
      <w:r>
        <w:t>Статьей 14 вышеуказанного закона предусмотрено,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A77B3E">
      <w:r>
        <w:t>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статьи 8 настоящего Федерального закона.</w:t>
      </w:r>
    </w:p>
    <w:p w:rsidR="00A77B3E">
      <w:r>
        <w:t>Пунктом 10 ст.16 Федерального закона № 171-ФЗ определено, что розничная продажа алкогольной продукции и розничная продажа алкогольной продукции при оказании услуг общественного питания осуществляется с применением контрольно-кассовой техники.</w:t>
      </w:r>
    </w:p>
    <w:p w:rsidR="00A77B3E">
      <w:r>
        <w:t>Согласно п.1 ст.26 вышеуказанного закона запрещаются 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w:t>
      </w:r>
    </w:p>
    <w:p w:rsidR="00A77B3E">
      <w:r>
        <w:t>Как следует из абз.12 ч.2 ст.8 Федерального закона № 171-ФЗ 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абзаце десятом настоящего пункта, должны обеспечивать прием и передачу информации о закупке, хранении и поставках такой продукции.</w:t>
      </w:r>
    </w:p>
    <w:p w:rsidR="00A77B3E">
      <w:r>
        <w:t>В соответствии с п. 1 адресст. 12 адресция, производимая на адрес или ввозимая в Российскую Федерацию, в том числе из государств - членов ЕАЭС, за исключением случаев, предусмотренных пунктом 19 настоящей статьи, подлежит обязательной маркировке федеральными специальными марками.</w:t>
      </w:r>
    </w:p>
    <w:p w:rsidR="00A77B3E">
      <w:r>
        <w:t>Как следует из статьи 1 Федерального Закона № 171-ФЗ государственное регулирование оборота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а также в целях контроля за соблюдением законодательства, норм и правил в регулируемой области.</w:t>
      </w:r>
    </w:p>
    <w:p w:rsidR="00A77B3E">
      <w:r>
        <w:t>Учитывая это, действующее законодательство предъявляет повышенные требования к обороту алкогольной продукции, включая ряд ограничений и запретов.</w:t>
      </w:r>
    </w:p>
    <w:p w:rsidR="00A77B3E">
      <w:r>
        <w:t>Согласно пункту 3 статьи 26 указанного закона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A77B3E">
      <w:r>
        <w:t xml:space="preserve">Судом при рассмотрении дела установлено, что наименование организации дата на торговом объекте, кафе, расположенного по адресу:           адрес, адрес, установлено нарушение            ст. 26 Федерального закона № 171 – ФЗ, а именно: оборот алкогольной продукции с нарушением лицензионных требований, предусмотренных ст. 16 Закона: без соответствующей лицензии на осуществление розничной продажи алкогольной продукции при оказании услуг общественного питания; без документов, сопровождающих оборот этилового спирта, алкогольной и спиртосодержащей продукции, предусмотренных ст. 10.2 Закона; с нарушением порядка учета алкогольной продукции (без применения программно-аппаратных средств, обеспечивающих прием и передачу информации об обороте алкогольной продукции в единую государственную автоматизированную информационную систему (ЕГАИС), предусмотренных ст. 14 Закона; наличие полимерных емкостей, содержащих жидкость с характерным запахом спирта, без обязательной маркировки, то есть с нарушением ст. 12 Федерального закона № 171 – ФЗ, то есть совершило административное правонарушение, предусмотренное ст. 14.19 КоАП РФ. </w:t>
      </w:r>
    </w:p>
    <w:p w:rsidR="00A77B3E">
      <w:r>
        <w:t>Установленные выше обстоятельства подтверждаются собранными по делу доказательствами, в том числе:</w:t>
      </w:r>
    </w:p>
    <w:p w:rsidR="00A77B3E">
      <w:r>
        <w:t>- протоколом об административном правонарушении № 07-1/93/2021 от дата (л.д. 9-15);</w:t>
      </w:r>
    </w:p>
    <w:p w:rsidR="00A77B3E">
      <w:r>
        <w:t>- фототаблицей торгового объекта наименование организации (л.д. 24-27);</w:t>
      </w:r>
    </w:p>
    <w:p w:rsidR="00A77B3E">
      <w:r>
        <w:t>- копией приказа Министерства промышленной политики адрес о проведении информационно-аналитического наблюдения за состоянием рынка определенного товара (алкогольной продукции) на территории адрес, № 2822 от дата (л.д. 43);</w:t>
      </w:r>
    </w:p>
    <w:p w:rsidR="00A77B3E">
      <w:r>
        <w:t>- копией определения № 07-1/7/2021 о возбуждении дела об административном правонарушении в отношении юридического лица и проведении административного расследования от дата (л.д. 17-18);</w:t>
      </w:r>
    </w:p>
    <w:p w:rsidR="00A77B3E">
      <w:r>
        <w:t>- копией протокола осмотра № 07-1/7/2021 от дата помещений наименование организации (л.д. 19-20), из которого усматривается, что протокол составлялся в присутствии двух понятых, а также законного представителя наименование организации - генерального директора фио;</w:t>
      </w:r>
    </w:p>
    <w:p w:rsidR="00A77B3E">
      <w:r>
        <w:t>- копией протокола изъятия № 07-1/7/2021 вещей и документов (проб и образцов от дата, согласно которому изъята алкогольная продукция в количестве 36 единицы (л.д. 21-22);</w:t>
      </w:r>
    </w:p>
    <w:p w:rsidR="00A77B3E">
      <w:r>
        <w:t>- письменными пояснениями директора Общества фио от дата о том, что алкогольную продукцию, обнаруженную в торговом зале Обществу не принадлежат. Как ему стало известно от бармена фио, работница наименование организации, повар фио попросила его поставить в холодильник бара спиртные напитки, а именно: одну пластиковую бутылку объемом 1 литр с вином объемом примерно сумма И одну пластиковую бутылку объемом 1 литр с водкой примерно сумма Указанный алкоголь использовался на кухне для приготовления блюд. Кроме того, фио попросила фио поставить в холодильник бара запечатанные бутылки с акцизными марками с коньяком, водкой, текилой, ромом и ликером. Указанные алкогольные напитки принадлежат фио, она приобрела их в магазине Аленка для празднования дня рождения своей дочери Анастасии (л.д. 37);</w:t>
      </w:r>
    </w:p>
    <w:p w:rsidR="00A77B3E">
      <w:r>
        <w:t>- письменными пояснениями фио (л.д. 38):</w:t>
      </w:r>
    </w:p>
    <w:p w:rsidR="00A77B3E">
      <w:r>
        <w:t>- письменными пояснениями фио (л.д. 39);</w:t>
      </w:r>
    </w:p>
    <w:p w:rsidR="00A77B3E">
      <w:r>
        <w:t>- копией приказа № 1 от дата о вступлении фио в должность генерального директора наименование организации с дата (л.д. 33);</w:t>
      </w:r>
    </w:p>
    <w:p w:rsidR="00A77B3E">
      <w:r>
        <w:t>- копией договора аренды нежилого помещения от дата, заключенного между наименование организации (арендатор) и наименование организации в лице директора фио (арендодатель) (л.д. 34-35);</w:t>
      </w:r>
    </w:p>
    <w:p w:rsidR="00A77B3E">
      <w:r>
        <w:t>- сведениями из Единого государственного реестра юридических лиц, в соответствии с которыми основным видом деятельности Общества является деятельность ресторанов и кафе с полным ресторанным обслуживанием, кафетериев, ресторанов быстрого питания и самообслуживания; генеральным директором наименование организации является фио;</w:t>
      </w:r>
    </w:p>
    <w:p w:rsidR="00A77B3E">
      <w:r>
        <w:t>- данными в судебном заседании показаниями главного специалиста отдела лицензионного контроля управления лицензирования отдельных видов хозяйственной деятельности Министерства промышленной политики адрес фио, предупрежденного об административной ответственности по ст. 17.9 КоАП РФ за дачу заведомо ложных показаний, о том, что на основании приказа Министерства промышленной политики адрес от дата № 2822 «О проведении информационно-аналитического наблюдения за состоянием рынка определенного товара (алкогольной продукции) на территории адрес» было проведено соответствующее наблюдение в обособленном подразделении наименование организации, которое осуществляет розничную продажу алкогольной продукции при оказании услуг общественного питания в соответствии с лицензией № 91РПО0001934. В ходе проведения указанного наблюдения было установлено нарушение ст. 26 Федерального закона № 171 – ФЗ, а именно на торговом объекте Общества, в холодильном шкафу за барной стойкой в кафе, а также под барной стойкой в кафе, установлен оборот алкогольной продукции с нарушением лицензионных требований, а именно: без соответствующей лицензии на осуществление розничной продажи алкогольной продукции при оказании услуг общественного питания; без документов, сопровождающих оборот этилового спирта, алкогольной и спиртосодержащей продукции, предусмотренных ст. 10.2 Закона; с нарушением порядка учета алкогольной продукции (без применения программно-аппаратных средств, обеспечивающих прием и передачу информации об обороте алкогольной продукции в единую государственную автоматизированную информационную систему (ЕГАИС), предусмотренных ст. 14 Закона; наличие полимерных емкостей, содержащих жидкость с характерным запахом спирта, без обязательной маркировки, то есть с нарушением ст. 12 Федерального закона № 171 – ФЗ. В отношении Общества, в присутствии законного представителя было возбуждено дело об административном правонарушении и назначено проведение административного расследования по ст. 14.19 КоАП РФ. Был произведен осмотр помещений территорий и находящихся там вещей и документов, по результатам которого был составлен протокол осмотра, которым зафиксирован оборот алкогольной продукции, в объекте общественного питания. Замечаний при осмотре со стороны участвующих лиц не имелось. Была применена мера обеспечения производства в виде изъятия алкогольной продукции в количестве 38 единиц (36 стеклянных бутылок с маркировкой, а также две полимерные тары желтого цвета и бесцветную, без маркировки, с характерным запахом спирта). Алкогольная продукция находилась без ее фиксации в программно-аппаратных средствах, обеспечивающих прием и передачу информации о розничной продажи алкогольной продукции в ЕГАИС. Копии процессуальных документов были вручены законному представителю юридического лица.</w:t>
      </w:r>
    </w:p>
    <w:p w:rsidR="00A77B3E">
      <w: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наименование организации в совершении административного правонарушения, предусмотренного ст. 14.19 КоАП РФ.</w:t>
      </w:r>
    </w:p>
    <w:p w:rsidR="00A77B3E">
      <w:r>
        <w:t>Законный представитель юридического лица фио в своих письменных пояснениях указывает на то, что к обнаруженной и изъятой алкогольной продукции наименование организации отношения не имеет, кроме того, обнаруженная в торговом зале алкогольная продукция хранилась для личных нужд фио</w:t>
      </w:r>
    </w:p>
    <w:p w:rsidR="00A77B3E">
      <w:r>
        <w:t>Указанные доводы законного представителя наименование организации судом не принимаются во внимание, опровергаются представленными в материалы дела доказательствами, которые являются допустимыми, достоверными и в своей совокупности достаточными для установления всех обстоятельств дела и для подтверждения виновности наименование организации в совершении административного правонарушения, предусмотренного ст. 14.19 КоАП РФ.</w:t>
      </w:r>
    </w:p>
    <w:p w:rsidR="00A77B3E">
      <w:r>
        <w:t>Суд также относится критически к письменным объяснениям фио и фио, так как они опровергаются иными исследованными судом письменными доказательствами, а также показаниями должностного лица Министерства промышленной политики адрес. Кроме того, фио и фио являются знакомыми законного представителя юридического лица, в отношении которого ведется производство по делу об административном правонарушении, то есть могут быть лицами, заинтересованными в исходе рассмотрения дела, поскольку их показания могут быть направлены на желание помочь Обществу избежать административной ответственности за допущенное правонарушение.</w:t>
      </w:r>
    </w:p>
    <w:p w:rsidR="00A77B3E">
      <w:r>
        <w:t xml:space="preserve">Исследованными судом письменными доказательствами было установлено, что алкогольная продукция была обнаружена и изъята именно на торговом объекте Общества (в холодильном шкафу за барной стойкой в кафе, а также под баркой стойкой в кафе). Подписывая протокол осмотра помещений, никаких возражений, замечаний по поводу места нахождения алкогольной продукции, законный представитель юридического лица не высказывал. О не принадлежности наименование организации обнаруженной алкогольной продукции директор Общества заявил позднее (л.д. 37), в связи с чем судом данный довод во внимание принят быть не может, как противоречащий иным исследованным в судебном заседании письменным доказательствам. При этом суд также учитывает значительный объем обнаруженной и изъятой алкогольной продукции (36 единиц), что также опровергает довод законного представителя юридического лица о хранении алкогольной продукции для личных нужд фио   </w:t>
      </w:r>
    </w:p>
    <w:p w:rsidR="00A77B3E">
      <w:r>
        <w:t>Согласно протокола осмотра от дата № 07-1/7/2021, во время осмотра присутствовали понятые фио и фио, а также генерального директора наименование организации - фио, бармена фио Протокол был подписан указанными лицами, каких-либо замечаний от них не поступило. Оснований сомневаться в достоверности сведений, содержащихся в протоколе осмотра, не имеется.</w:t>
      </w:r>
    </w:p>
    <w:p w:rsidR="00A77B3E">
      <w:r>
        <w:t>Все процессуальные документы составлены в соответствии с требованиями Кодекса Российской Федерации об административных правонарушениях, изложенные в них сведения признаются достоверными, оснований для признания вышеизложенных документов недопустимыми и недостоверными не усматривается.</w:t>
      </w:r>
    </w:p>
    <w:p w:rsidR="00A77B3E">
      <w: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наименование организации при составлении протокола об административном правонарушении нарушены не были, составлен он был в отсутствии законного представителя Общества, копия протокола была направлена и вручена юридическому лицу.        </w:t>
      </w:r>
    </w:p>
    <w:p w:rsidR="00A77B3E">
      <w:r>
        <w:t>Оценив доказательства по делу в их совокупности, суд находит вину юридического лица в совершении административного правонарушения, предусмотренного ст. 14.19 КоАП РФ, установленной и доказанной.</w:t>
      </w:r>
    </w:p>
    <w:p w:rsidR="00A77B3E">
      <w:r>
        <w:t xml:space="preserve">Согласно п. 1 ст. 4.5 КоАП РФ срок привлечения Общества к административной ответственности не истек. Оснований для прекращения производства по данному делу не установлено.  </w:t>
      </w:r>
    </w:p>
    <w:p w:rsidR="00A77B3E">
      <w:r>
        <w:t>В силу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В соответствии со ст. ст. 4.2, 4.3 КоАП РФ обстоятельств, смягчающих или отягчающих ответственность лица, в отношении которого ведется производство об административном правонарушении, по делу не установлено. </w:t>
      </w:r>
    </w:p>
    <w:p w:rsidR="00A77B3E">
      <w:r>
        <w:t>Обстоятельств, свидетельствующих о возможности применения при назначении наказания положений ст. ст. 2.9 и 4.1.1 КоАП РФ судом не установлено.</w:t>
      </w:r>
    </w:p>
    <w:p w:rsidR="00A77B3E">
      <w:r>
        <w:t>Федеральным законом от дата N 515-ФЗ "О внесении изменений в статью 4.1 Кодекса Российской Федерации об административных правонарушениях" реализовано Постановление Конституционного Суда Российской Федерации от дата N 4-П, предусматривающее возможность назначения административного штрафа ниже низшего предела, установленного санкциями соответствующих норм КоАП РФ, ст.4.1 КоАП РФ дополнена, в частности, частями 3.2 и 3.3.</w:t>
      </w:r>
    </w:p>
    <w:p w:rsidR="00A77B3E">
      <w:r>
        <w:t>В соответствии с ч. 3.2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постановление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размера административного штрафа для юридических лиц составляет не сумма прописью.</w:t>
      </w:r>
    </w:p>
    <w:p w:rsidR="00A77B3E">
      <w:r>
        <w:t>Согласно ч. 3.3 ст. 4.1 КоАП РФ при назначении административного наказания в соответствии с ч. 3.2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A77B3E">
      <w:r>
        <w:t>Из вышеуказанных правовых норм следует, что уменьшение размера штрафа ниже низшего предела санкции, предусмотренной соответствующей нормой Кодекса Российской Федерации об административных правонарушениях, является прерогативой суда, производится с учетом характера совершенного административного правонарушения, имущественного и финансового положения юридического лица, а также иных имеющих значение для дела существенных обстоятельств.</w:t>
      </w:r>
    </w:p>
    <w:p w:rsidR="00A77B3E">
      <w:r>
        <w:t>Согласно пункту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w:t>
      </w:r>
    </w:p>
    <w:p w:rsidR="00A77B3E">
      <w:r>
        <w:t>Исходя из указанной нормы алкогольная продукция, в случае, если ее производство и (или) оборот осуществляются без фиксации и передачи информации об объеме производства и (или) оборота в единую государственную автоматизированную информационную систему, признается находящейся в незаконном обороте.</w:t>
      </w:r>
    </w:p>
    <w:p w:rsidR="00A77B3E">
      <w:r>
        <w:t>При назначении наименование организации административного наказания по ст. 14.19 КоАП РФ мировой судья учитывает характер совершенного юридическим лицом административного правонарушения в области предпринимательской деятельности и деятельности саморегулируемых организаций, имущественное и финансовое положение юридического лица, отсутствие обстоятельств, смягчающих и отягчающих административную ответственность, в связи с чем, считает возможным назначить                             наименование организации наказание в виде административного штрафа ниже низшего предела, предусмотренного санкцией ст. 14.19 КоАП РФ, но до размера не менее половины минимального размера административного штрафа, предусмотренного для юридических лиц соответствующей частью статьи, без конфискации продукции, явившейся предметом административного правонарушения.</w:t>
      </w:r>
    </w:p>
    <w:p w:rsidR="00A77B3E">
      <w:r>
        <w:t>Оценив все собранные по делу доказательства в их совокупности, мировой судья приходит к выводу о назначении наименование организации административного наказания в нижнем пределе санкции ст. 14.19 КоАП РФ с применением положений ч. ч. 3.2, 3.3 ст. 4.1 КоАП РФ на юридических лиц без конфискации продукции, явившейся предметом административного правонарушения, что будет соответствовать задачам законодательства об административных правонарушениях - защите законных экономических интересов юридических лиц, общества и государства, установленным в ст. 1.2 КоАП РФ, а также критериям соразмерности и справедливости совершенного административного правонарушения, степени вины юридического лица, его имущественному и финансовому положению.</w:t>
      </w:r>
    </w:p>
    <w:p w:rsidR="00A77B3E">
      <w:r>
        <w:t>В соответствии с частью 3 статьи 3.7 КоАП РФ предметы административного правонарушения, изъятые из оборота, конфискации не подлежат.</w:t>
      </w:r>
    </w:p>
    <w:p w:rsidR="00A77B3E">
      <w:r>
        <w:t>В силу подпункта 1 части 1 статьи 25 Федерального закона № 171-ФЗ алкогольная продукция, изъятая у Общества, подлежит изъятию из оборота.</w:t>
      </w:r>
    </w:p>
    <w:p w:rsidR="00A77B3E">
      <w:r>
        <w:t>Согласно части 2 статьи 25 Федерального закона № 171-ФЗ изъятые или конфискованные этиловый спирт, алкогольная и спиртосодержащая продукция, указанные в подпунктах 1 - 3 пункта 1 настоящей статьи, подлежат уничтожению по решению суда в порядке, установленном Правительством Российской Федерации.</w:t>
      </w:r>
    </w:p>
    <w:p w:rsidR="00A77B3E">
      <w:r>
        <w:t>На основании изложенного, руководствуясь ст. ст. 29.9, 29.10, 29.11 КоАП РФ, мировой судья</w:t>
      </w:r>
    </w:p>
    <w:p w:rsidR="00A77B3E"/>
    <w:p w:rsidR="00A77B3E">
      <w:r>
        <w:t>ПОСТАНОВИЛ:</w:t>
      </w:r>
    </w:p>
    <w:p w:rsidR="00A77B3E"/>
    <w:p w:rsidR="00A77B3E">
      <w:r>
        <w:t>Признать юридическое лицо - наименование организации (ОГРН ..., ИНН телефон, адрес места нахождения: адрес) виновным в совершении административного правонарушения, предусмотренного ст. 14.19 КоАП РФ, и назначить юридическому лицу наказание в виде штрафа в размере сумма, без конфискации алкогольной продукции.</w:t>
      </w:r>
    </w:p>
    <w:p w:rsidR="00A77B3E">
      <w:r>
        <w:t>Изъять из незаконного оборота алкогольную продукцию, изъятую в ходе осмотра помещений на основании протокола изъятия № 07-1/7/2021 от дата (л.д. 21-22), и находящуюся на хранении у главного специалиста отдела лицензионного контроля управления лицензирования отдельных видов хозяйственной деятельности Министерства промышленной политики адрес фио (место нахождения: адрес, каб. 219) (л.д. 76-78), - с последующим уничтожением изъятой продукции в установленном законом порядке.</w:t>
      </w:r>
    </w:p>
    <w:p w:rsidR="00A77B3E">
      <w:r>
        <w:t>Акт уничтожения изъятой продукции представить мировому судье в установленные сроки.</w:t>
      </w:r>
    </w:p>
    <w:p w:rsidR="00A77B3E">
      <w:r>
        <w:t xml:space="preserve">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5-24-545/2021». </w:t>
      </w:r>
    </w:p>
    <w:p w:rsidR="00A77B3E">
      <w:r>
        <w:t>Документ, свидетельствующий об уплате административного штрафа, необходимо направить мировому судье, вынесшему постановление.</w:t>
      </w:r>
    </w:p>
    <w:p w:rsidR="00A77B3E">
      <w:r>
        <w:t>Разъяснить юридическому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w:t>
      </w:r>
    </w:p>
    <w:p w:rsidR="00A77B3E">
      <w:r>
        <w:t>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РК в течение 10 суток со дня вручения или получения копии постановления.</w:t>
      </w:r>
    </w:p>
    <w:p w:rsidR="00A77B3E"/>
    <w:p w:rsidR="00A77B3E">
      <w:r>
        <w:t>Мировой судья</w:t>
        <w:tab/>
        <w:tab/>
        <w:tab/>
        <w:tab/>
        <w:tab/>
        <w:tab/>
        <w:t xml:space="preserve">         </w:t>
        <w:tab/>
        <w:t xml:space="preserve">          фио</w:t>
      </w:r>
    </w:p>
    <w:p w:rsidR="00A77B3E">
      <w:r>
        <w:t xml:space="preserve">    </w:t>
      </w:r>
    </w:p>
    <w:p w:rsidR="00A77B3E"/>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