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5-24-549/2021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/>
    <w:p w:rsidR="00A77B3E">
      <w:r>
        <w:t>наименование организации Редвана Мурадовича, паспортные данные ... адрес, гражданина РФ, женатого, имеющего на иждивении двоих малолетних детей, проживающего по адресу: адрес,</w:t>
      </w:r>
    </w:p>
    <w:p w:rsidR="00A77B3E"/>
    <w:p w:rsidR="00A77B3E">
      <w:r>
        <w:t>в совершении правонарушения, предусмотренного ч. 3 ст. 14.16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дата в время в помещении нестационарного торгового объекта по адресу: адрес, пляж карта № 201 от причала до устья реки Алачук, осуществлял розничную продажу алкогольной продукции - пива, тем самым нарушил ограничения розничной торговли алкогольной продукции в нестационарном торговом объекте, установленные абз. 9 п. 2 ст. 16 ФЗ № 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продукции», т.е. совершил административное правонарушение, предусмотренное ч. 3 ст. 14.16 КоАП РФ.</w:t>
      </w:r>
    </w:p>
    <w:p w:rsidR="00A77B3E">
      <w:r>
        <w:t>фио Р.М. в судебное заседание не явился, о дате, времени и месте судебного заседания извещен надлежащим образом, посредством телефонограммы, копия которой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лица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прихожу к следующему выводу.</w:t>
      </w:r>
    </w:p>
    <w:p w:rsidR="00A77B3E">
      <w:r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таковой; на юридических лиц - от ста тысяч до сумма прописью с конфискацией алкогольной и спиртосодержащей продукции или без таковой.</w:t>
      </w:r>
    </w:p>
    <w:p w:rsidR="00A77B3E">
      <w:r>
        <w:t>Статьей 16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установлены особые требования к розничной продаже и потреблению (распитию) алкогольной продукции.</w:t>
      </w:r>
    </w:p>
    <w:p w:rsidR="00A77B3E">
      <w:r>
        <w:t>В силу п. 9 ч. 2 ст. 16 Закона N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в нестационарных торговых объектах, за исключением случаев, предусмотренных настоящим Федеральным законом.</w:t>
      </w:r>
    </w:p>
    <w:p w:rsidR="00A77B3E">
      <w:r>
        <w:t>В ходе рассмотрения дела мировым судьей установлено, что фио зарегистрирован в качестве индивидуального предпринимателя и поставлен на регистрационный учет с дата Основным видом деятельности является прокат и аренда товаров для отдыха и спортивных товаров (код 77.21 ОКВЭД). Дополнительным видом деятельности наименование организации является: торговля розничная преимущественно пищевыми продуктами, включая напитки, и табачными изделиями в неспециализированных магазинах (код 47.11 ОКВЭД) с дата</w:t>
      </w:r>
    </w:p>
    <w:p w:rsidR="00A77B3E">
      <w:r>
        <w:t>Согласно п. 6 ст. 2 Федерального закона от дата N 381-ФЗ "Об основах государственного регулирования торговой деятельности в Российской Федерации"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77B3E">
      <w:r>
        <w:t>В силу ч. 1 ст. 16 Закона N 171-ФЗ розничная продажа пива и пивных напитков, сидра, пуаре, медовухи осуществляется организациями и индивидуальными предпринимателями.</w:t>
      </w:r>
    </w:p>
    <w:p w:rsidR="00A77B3E">
      <w:r>
        <w:t>В соответствии с п.п 2 ч. 6 ст. 16 Закона N 171-ФЗ запрет на розничную продажу алкогольной продукции при оказании услуг общественного питания в местах, указанных в подпунктах 3 и 9 пункта 2 настоящей статьи, - 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питания.</w:t>
      </w:r>
    </w:p>
    <w:p w:rsidR="00A77B3E">
      <w:r>
        <w:t>Согласно правовым позициям, изложенным в пункте 20 Постановления Пленума Верховного Суда РФ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частях 1 и 2 статьи 14.16 КоАП РФ.</w:t>
      </w:r>
    </w:p>
    <w:p w:rsidR="00A77B3E">
      <w:r>
        <w:t>В соответствии со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>Факт совершения наименование организации административного правонарушения, предусмотренного ч. 3 ст. 14.16 Кодекса Российской Федерации об административных правонарушениях, и его вина, подтверждаются письменными материалами дела, которые оценены мировым судьей в их совокупности и принимаются в качестве доказательств его вины, а именно: протоколом об административном правонарушении №РК-телефон от дата, в котором зафиксировано событие правонарушения (л.д. 6); рапортами сотрудников полиции о выявлении факта правонарушения (л.д. 2, 3); протоколом осмотра помещения нестационарного торгового объекта (л.д. 4); протоколом изъятия спиртосодержащей продукции (пива) от дата (л.д. 13).</w:t>
      </w:r>
    </w:p>
    <w:p w:rsidR="00A77B3E">
      <w:r>
        <w:t>Все указанные доказательства являются относимыми, допустимыми, согласуются между собой и сомнений у мирового судьи не вызывают. Действия наименование организации квалифицированы правильно по ч. 3 ст. 14.16 КоАП РФ.</w:t>
      </w:r>
    </w:p>
    <w:p w:rsidR="00A77B3E">
      <w:r>
        <w:t>С учетом изложенного, мировой судья приходит к выводу о доказанности факта совершения наименование организации административного правонарушения, предусмотренного частью 3 статьи 14.16 КоАП РФ, его вина подтверждается совокупностью собранных и исследованных по делу доказательств.</w:t>
      </w:r>
    </w:p>
    <w:p w:rsidR="00A77B3E">
      <w:r>
        <w:t>Из материалов дела усматривается, что все процессуальные действия в отношении наименование организации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>
      <w:r>
        <w:t>К числу обстоятельств, смягчающих административную ответственность наименование организации, мировой судья относит признание вины.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Санкцией ч. 3 ст. 14.16 КоАП РФ установлена административная ответственность для должностных лиц в виде штрафа размере от двадцати тысяч до сумма прописью с конфискацией алкогольной и спиртосодержащей продукции или без таковой.</w:t>
      </w:r>
    </w:p>
    <w:p w:rsidR="00A77B3E">
      <w:r>
        <w:t xml:space="preserve">В силу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РФ, за исключением случаев, предусмотренных ст. 3.4 КоАП РФ. </w:t>
      </w:r>
    </w:p>
    <w:p w:rsidR="00A77B3E">
      <w:r>
        <w:t xml:space="preserve"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 xml:space="preserve">Установлено, что наименование организации состоит в едином реестре субъектов малого и среднего предпринимательства, к административной ответственности привлекается впервые. Имущественный ущерб правонарушением не причинен, не усматривается и факта причинения противоправными действиями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 </w:t>
      </w:r>
    </w:p>
    <w:p w:rsidR="00A77B3E">
      <w:r>
        <w:t>При изложенных обстоятельствах, с учетом анализа взаимосвязанных положений ч. 2 ст. 3.4 и ч. 1 ст. 4.1.1 КоАП РФ, применительно к обстоятельствам настоящего дела, прихожу к выводу о том, что предусмотренное санкцией ч. 1 ст. 14.1.2 КоАП РФ наказание в виде административного штрафа подлежит замене на предупреждение.</w:t>
      </w:r>
    </w:p>
    <w:p w:rsidR="00A77B3E">
      <w:r>
        <w:t>В соответствии с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 (ч. 4 указанной статьи).</w:t>
      </w:r>
    </w:p>
    <w:p w:rsidR="00A77B3E">
      <w:r>
        <w:t>Согласно правовой позиции, изложенной в п. 23.2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изъятие орудия совершения или предмета административного правонарушения в соответствии с частью 3 статьи 3.7 КоАП РФ у лиц, которые владеют данным имуществом на законных основаниях (например, в силу договора аренды),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предусмотренные законом (например, пунктом 1 статьи 25 Федерального закона от дата N 171-ФЗ "О государственном регулировании производства и оборота этилового спирта, алкогольной и спиртосодержащей продукции").</w:t>
      </w:r>
    </w:p>
    <w:p w:rsidR="00A77B3E">
      <w:r>
        <w:t>При этом согласно п. 1 ч. 3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>Сам по себе факт реализации с нарушением установленных законом требований и правил розничной продажи алкогольной и спиртосодержащей продукции, не изъятой из оборота и не подпадающей под требования п. 1 ст. 25 Федерального закона от дата N 171-ФЗ "О государственном регулировании производства и оборота этилового спирта, алкогольной и спиртосодержащей продукции" не является основанием для ее конфискации или принудительного изъятия и передачи на уничтожение.</w:t>
      </w:r>
    </w:p>
    <w:p w:rsidR="00A77B3E">
      <w:r>
        <w:t>Таким образом, изъятая у наименование организации алкогольная продукция и находящаяся на хранении в ОМВД России по адрес, - подлежит возвращению собственнику.</w:t>
      </w:r>
    </w:p>
    <w:p w:rsidR="00A77B3E">
      <w:r>
        <w:t>Оснований для прекращения производства по делу не имеется. Срок давности привлечения лица к административной ответственности не истек.</w:t>
      </w:r>
    </w:p>
    <w:p w:rsidR="00A77B3E">
      <w:r>
        <w:t>На основании вышеизложенного, руководствуясь ст.ст. 3.4, 4.1.1,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наименование организации Редвана Мурадовича виновным в совершении административного правонарушения, предусмотренного ч. 3 ст. 14.16 Кодекса Российской Федерации об административных правонарушениях, и назначить ему административное наказание, с применением ч. 1 ст. 4.1.1 КоАП РФ, в виде  предупреждения.</w:t>
      </w:r>
    </w:p>
    <w:p w:rsidR="00A77B3E">
      <w:r>
        <w:t xml:space="preserve">Изъятую у фио алкогольную продукцию (пиво), на основании протокола изъятия от дата, и находящуюся на хранении в ОМВД России по адрес (л.д. 13, 14), - по вступлению постановления в законную силу возвратить фио </w:t>
      </w:r>
    </w:p>
    <w:p w:rsidR="00A77B3E">
      <w:r>
        <w:t>Постановление может быть обжаловано в Алуштинский городской суд адрес через судебный участок № 24 Алуштинского судебного района (городской адрес) в течение 10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ab/>
        <w:tab/>
        <w:tab/>
        <w:tab/>
        <w:t xml:space="preserve">               фио</w:t>
      </w:r>
    </w:p>
    <w:p w:rsidR="00A77B3E"/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