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243964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0410760300245005512420103 «Назначение платежа: «штраф по делу об административном правонарушении по постановлению № 5-24-551/2024».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