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5-24-553/2018</w:t>
      </w:r>
    </w:p>
    <w:p w:rsidR="00A77B3E">
      <w:r>
        <w:t xml:space="preserve">      ПОСТАНОВЛЕНИЕ</w:t>
      </w:r>
    </w:p>
    <w:p w:rsidR="00A77B3E"/>
    <w:p w:rsidR="00A77B3E">
      <w:r>
        <w:t xml:space="preserve">дата          </w:t>
        <w:tab/>
        <w:tab/>
        <w:t xml:space="preserve">                                    адрес</w:t>
      </w:r>
    </w:p>
    <w:p w:rsidR="00A77B3E"/>
    <w:p w:rsidR="00A77B3E">
      <w:r>
        <w:t xml:space="preserve">Мировой судья судебного участка № 24 ... судебного района (городской адрес) адрес фио, рассмотрев дело об административном правонарушении, поступившее из ОМВД России по адрес, в отношении </w:t>
      </w:r>
    </w:p>
    <w:p w:rsidR="00A77B3E">
      <w:r>
        <w:t>фио, паспортные данные адрес, не работающего, не женатого, проживающего по адресу: адрес,</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по месту своего жительства по адресу: адрес, путем курения употребил наркотическое средство – каннабис, без назначения врача.</w:t>
      </w:r>
    </w:p>
    <w:p w:rsidR="00A77B3E">
      <w:r>
        <w:t>фио в суде вину свою в содеянном признал.</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241921 от дата, из которого следует, что фио дата в время по месту своего жительства по адресу: адрес, путем курения употребил наркотическое средство – каннабис, без назначения врача (л.д. 2);</w:t>
      </w:r>
    </w:p>
    <w:p w:rsidR="00A77B3E">
      <w:r>
        <w:t>- рапортом сотрудника полиции от дата о выявлении факта совершения административного правонарушения (л.д. 5);</w:t>
      </w:r>
    </w:p>
    <w:p w:rsidR="00A77B3E">
      <w:r>
        <w:t xml:space="preserve">- актом медицинского освидетельствования на состояние опьянения № 377 от дата, в соответствии с заключением которого на момент освидетельствования было установлено состояние опьянения фио фио результатам химико-токсикологического исследования биологических объектов № 4139 от дата, в моче фио обнаружены опиаты, каннабиноиды (л.д. 6, 7).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который не работает, ранее к административной ответственности не привлекался (л.д. 8), его имущественное положение, обстоятельства, смягчающие и отягчающие административную ответственность.</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считаю необходимым назначить ему наказание в виде штрафа, что соответствует санкции ч. 1 ст. 6.9 КоАП РФ, с целью предупреждения совершения им новых правонарушений.</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факте потребления фио наркотических средств без назначения врача, полагаю необходимым в порядке, установленном Правительством РФ (Постановление Правительства РФ № 484 от дата), возложить на него обязанность пройти диагностику и профилактические мероприятия, в связи с потреблением им наркотических средств.</w:t>
      </w:r>
    </w:p>
    <w:p w:rsidR="00A77B3E">
      <w:r>
        <w:t>На основании изложенного, руководствуясь ст.ст. 3.9, 4.1,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 xml:space="preserve">Возложить на фио обязанность пройти диагностику и профилактические мероприятия, в связи с потреблением им наркотических средств. </w:t>
      </w:r>
    </w:p>
    <w:p w:rsidR="00A77B3E">
      <w:r>
        <w:t>Контроль за исполнением вышеуказанной обязанности возложить на ОМВД России по адрес.</w:t>
      </w:r>
    </w:p>
    <w:p w:rsidR="00A77B3E">
      <w:r>
        <w:t>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18811612000016000140, УИН ..., наименование платежа – штраф.</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ab/>
        <w:t>Разъяснить фио, что 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Постановление подлежит немедленному исполнению и может быть обжаловано через мирового судью в Алуштинский городской суд адрес в течение десяти суток с момента вручения или получения копии постановления.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