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5-24-554/2023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фио ДПС ГИБДД МВД по адрес, в отношении </w:t>
      </w:r>
    </w:p>
    <w:p w:rsidR="00A77B3E">
      <w:r>
        <w:t xml:space="preserve">фио, паспортные данные, гражданина РФ, зарегистрированного и проживающего по адресу: адрес, проживающего по адресу: адрес, </w:t>
      </w:r>
    </w:p>
    <w:p w:rsidR="00A77B3E">
      <w:r>
        <w:t>по ч. 4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фио, будучи подвергнутым административному наказанию за совершение административного правонарушения, предусмотренного ч. 2 ст. 12.7 КоАП РФ, дата в время на адрес с адрес Симферополь-Алушта-Ялта» 162 км. + 500 м., в нарушение пункта 2.1.1 Правил дорожного движения Российской Федерации управлял транспортным средством – марки марка автомобиля ...» государственный регистрационный знак ..., будучи лишенным права управления транспортными средствами, повторно, действие фио не содержит признаков уголовно наказуемого деяния, чем совершил административное правонарушение, ответственность за которое предусмотрена частью 4 статьи 12.7 Кодекса Российской Федерации об административных правонарушениях. </w:t>
      </w:r>
    </w:p>
    <w:p w:rsidR="00A77B3E">
      <w:r>
        <w:t>фио в судебное заседание не явился, о дате, времени и месте судебного заседания извещен надлежащим образом, телефонограммой,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 xml:space="preserve">Часть 2 статьи 12.7 Кодекса Российской Федерации об административных правонарушениях устанавливает административную ответственность за управление транспортным средством водителем, лишенным права управления транспортными средствами. </w:t>
      </w:r>
    </w:p>
    <w:p w:rsidR="00A77B3E">
      <w:r>
        <w:t xml:space="preserve">В соответствии с частью 4 статьи 12.7 Кодекса Российской Федерации об административных правонарушениях 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 влечет наложение административного штрафа в размере от ... до сумма прописью либо обязательные работы на срок от ста пятидесяти до двухсот часов. </w:t>
      </w:r>
    </w:p>
    <w:p w:rsidR="00A77B3E">
      <w:r>
        <w:t>В соответствии с п. 2.1.1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A77B3E">
      <w:r>
        <w:t>Статьей 28 Федерального закона РФ от дата N 196-ФЗ "О безопасности дорожного движения" определены основания прекращения действия права на управление транспортными средствами. Одним из оснований является лишение права на управление транспортными средствами.</w:t>
      </w:r>
    </w:p>
    <w:p w:rsidR="00A77B3E">
      <w:r>
        <w:t xml:space="preserve">В судебном заседании установлено, что фио согласно постановления мирового судьи судебного участка № 96 Ялтинского судебного района (городской адрес) адрес от дата, вступившего в законную силу дата признан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сумма с лишением права управления транспортными средствами на .... </w:t>
      </w:r>
    </w:p>
    <w:p w:rsidR="00A77B3E">
      <w:r>
        <w:t>Постановлением мирового судьи судебного участка № 9 Киевского судебного района адрес от дата, вступившим в законную силу дата, фио признан 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сумма.</w:t>
      </w:r>
    </w:p>
    <w:p w:rsidR="00A77B3E">
      <w:r>
        <w:t>Согласно справке фио ДПС ГИБДД МВД по адрес от дата фио штраф в размере сумма оплатил дата, водительское удостоверение не сдал. Течение срока лишения специального права было прервано дата.</w:t>
      </w:r>
    </w:p>
    <w:p w:rsidR="00A77B3E">
      <w:r>
        <w:t>Согласно ч. 1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A77B3E">
      <w:r>
        <w:t>Таким образом, материалы дела свидетельствуют, что фио, который признан виновным в совершении административного правонарушения, предусмотренного частью 2 статьи 12.7 Кодекса Российской Федерации об административных правонарушения, вновь совершил аналогичное ранее совершенному административное правонарушение.</w:t>
      </w:r>
    </w:p>
    <w:p w:rsidR="00A77B3E">
      <w:r>
        <w:t>Вина фио в совершении административного правонарушения, предусмотренного ч. 4 ст. 12.7 Кодекса Российской Федерации об административных правонарушениях, подтверждается совокупностью исследованных в судебном заседании материалов дела, а именно: протоколом об административном правонарушении серии 82 АП № 204715 от дата (л.д. 1); копией протокола серии 82 ОТ № 055285 об отстранении фио от управления транспортным средством от дата; копией паспорта фио (л.д. 5); копией постановления мирового судьи судебного участка № 96 Ялтинского судебного района (городской адрес) адрес от дата, вступившего в законную силу дата признан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сумма с лишением права управления транспортными средствами на ... (л.д. 6-9); копией постановления мирового судьи судебного участка № 9 Киевского судебного района адрес от дата, вступившим в законную силу дата, фио признан 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сумма (л.д. 10-11); справкой фио ДПС ГИБДД МВД по адрес от дата (л.д. 12); карточкой операции с водительским удостоверением фио (л.д. 13); карточкой административного правонарушения фио (л.д. 14); параметрами поиска административных правонарушений фио (л.д. 15); видеозаписью мер обеспечения производства по делу об административном правонарушении (л.д. 16).</w:t>
      </w:r>
    </w:p>
    <w:p w:rsidR="00A77B3E">
      <w: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w:t>
      </w:r>
    </w:p>
    <w:p w:rsidR="00A77B3E">
      <w:r>
        <w:t>Мировой судья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 нарушений прав фио при этом должностным лицом, составившим протокол об административном правонарушении, не допущено.</w:t>
      </w:r>
    </w:p>
    <w:p w:rsidR="00A77B3E">
      <w:r>
        <w:t>При таких обстоятельствах, в действиях фио усматривается состав административного правонарушения, предусмотренного по ч. 4 ст. 12.7 Кодекса Российской Федерации об административных правонарушениях, как 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w:t>
      </w:r>
    </w:p>
    <w:p w:rsidR="00A77B3E">
      <w:r>
        <w:t xml:space="preserve">Обстоятельств, смягчающих административную ответственность, и обстоятельств, отягчающих административную ответственность суд в действиях фио не усматривает. </w:t>
      </w:r>
    </w:p>
    <w:p w:rsidR="00A77B3E">
      <w: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A77B3E">
      <w:r>
        <w:t>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по настоящему делу, его имущественное положение.</w:t>
      </w:r>
    </w:p>
    <w:p w:rsidR="00A77B3E">
      <w:r>
        <w:t xml:space="preserve">Учитывая вышеизложенное, характер совершенного фио административного правонарушения, допустившего умышленное грубое нарушение ПДД РФ, степень его вины и личность, отсутствие обстоятельств, смягчающих и отягчающих административную ответственность, считаю необходимым признать фио виновным в совершении административного правонарушения, предусмотренного ч.4                ст. 12.7 Кодекса Российской Федерации об административных правонарушениях и назначить ему наказание в виде административного штрафа.        </w:t>
      </w:r>
    </w:p>
    <w:p w:rsidR="00A77B3E">
      <w:r>
        <w:t>На основании ч.4 ст. 12.7 Кодекса Российской Федерации об административных правонарушениях, руководствуясь ст.ст. 29.9-29.10, 30.3 Кодекса Российской Федерации об административных правонарушениях,</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4 ст. 12.7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18810491236000008199.</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