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Дело № 5-24-559/2020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 xml:space="preserve">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гражданина России, работающей директором наименование организации, проживающей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подала в Филиал № 7 ГУ-РО ФСС РФ РК расчет по начисленным и уплаченным страховым взносам (форма 4-ФСС РФ) за адрес дата в форме электронного документа,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Указами Президента РФ от дата № 206 и от дата № 239, постановлением Правительства РФ от дата № 409 срок сдачи отчетности был продлен до дата</w:t>
      </w:r>
    </w:p>
    <w:p w:rsidR="00A77B3E">
      <w:r>
        <w:t>Следовательно, последний день сдачи отчетности в органы Фонда социального страхования за адрес дата – дата.</w:t>
      </w:r>
    </w:p>
    <w:p w:rsidR="00A77B3E">
      <w:r>
        <w:t xml:space="preserve">          фио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фио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32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6-11).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Викторовну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5-24-559/2020.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