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244034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0410760300245005602420181 «Назначение платежа: «штраф по делу об административном правонарушении по постановлению № 5-24-560/2024».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