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5-24-564/2023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защитника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в отношении </w:t>
      </w:r>
    </w:p>
    <w:p w:rsidR="00A77B3E">
      <w:r>
        <w:t>фио, паспортные данные, адрес; паспортные данные; зарегистрированного и проживающего по адресу: адрес, адрес, кв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162 км + 500 м. адрес с Херсонской областью-Симферополь-Алушта-Ялта», фио управляя автомобилем марки «...», государственный регистрационный знак ..., при наличии признаков опьянения (запах алкоголя изо рта), не выполнил законного требования уполномоченного должностного лица (сотрудника фио) о прохождении освидетельствования на состояние алкогольного опьянения на месте,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судебные заседания, назначенные дата, дата, дата                   фио не явился, о месте и времени рассмотрения дела извещен надлежащим образом, об уважительности причинах неявки не сообщил, в связи с чем мировой судья считает возможным рассмотреть дело в порядке ч. 2 ст. 25.1 Кодекса Российской Федерации об административных правонарушениях, в отсутствие лица, в отношении которого ведется дело об административном правонарушении.</w:t>
      </w:r>
    </w:p>
    <w:p w:rsidR="00A77B3E">
      <w:r>
        <w:t>Защитник фио – фио доводы своего подзащитного поддержала, пояснила, что ее фио вину в совершении административного правонарушения, предусмотренного ч. 1 ст. 12.26 КоАП РФ, не признал, с правонарушением не согласился. Просит признать недопустимыми доказательствами и исключить из числа доказательств: протокол серии 82 АП № 204180 об административном правонарушении от дата; акт освидетельствования на состояние алкогольного опьянения серии 82 АО № 018238 от дата; протокол серии ... о направлении на медицинское освидетельствование на состояние опьянения от дата;  протокол серии 82 ОТ № 043165 от дата об отстранении от управления транспортным средством, и прекращении производства по делу об административном правонарушении в отношении фио, привлекаемого по ч. 1 ст. 12.26 КоАП РФ ввиду отсутствия состава административного правонарушения. Кроме того, представителем фио –  фио представлено письменное ходатайство о прекращении производства по делу с подробным изложением своей позиции.</w:t>
      </w:r>
    </w:p>
    <w:p w:rsidR="00A77B3E">
      <w:r>
        <w:t xml:space="preserve">Считает, что вышеуказанные процессуальные документы, составленные в отношении ее подзащитного противоречит признакам допустимого доказательства, так как получены с нарушением закона. Кроме того, защитником фио представлено письменное ходатайство о прекращении производства по делу с подробным изложением своей позиции. </w:t>
      </w:r>
    </w:p>
    <w:p w:rsidR="00A77B3E">
      <w:r>
        <w:t>Допрошенный при рассмотрении дела в качестве свидетеля инспектор ДПС фио МВД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ДПС фио МВД по адрес, неприязненных отношений с фио не имеется, ранее он данного гражданина не знал. Показал, что дата в ночное время суток примерно около 22 часов, точное время не помнит, при несении службы на адрес перевал» расположенном на 162 км.+ 500 м. адрес с Херсонской областью-Симферополь-Алушта-Ялта» он остановил автомашину марки марка автомобиля ...» под управлением фио, при проверке документов он обнаружил, что у него имеются признаки опьянения, а именно: (запах алкоголя изо рта, нарушение речи, неустойчивость позы), в связи с чем, фио было предложено пройти на здание стационарного адрес. Далее в помещении адрес, фио было предложено пройти освидетельствование на состояние алкогольного опьянения на месте остановки транспортного средства с помощью прибора «Алкотектор-Юпитер» после прохождения, которого у                фио было установлено состояние алкогольного опьянения. Поскольку фио не согласился с результатами освидетельствования на состояние алкогольного опьянения, ему было предложено пройти медицинского освидетельствование на состояние опьянения в медицинском учреждении от прохождения которого фио отказался.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его не убеждал отказаться от прохождения медицинского освидетельствования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Факт отказа фио от прохождения освидетельствования на состояние опьянения фиксировался им под видеозапись, которая приобщена к материалам дела на компакт-диске. Свидетель на вопрос защитника, пояснил, что в протоколе об отстранении от управления транспортным средством в соответствии с частью 4 ст. 27.12 КоАП РФ указаны дата, время, место,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В протоколе также указаны основания отстранения фио от управления транспортным средством: наличие достаточных данных полагать, что это лицо находится в состоянии опьянения. Свидетель на вопрос защитника также пояснил, что прибор «Алкотектор Юпитер-К» автоматически забирает воздух, предварительная проверка его работоспособности не требуется. Водитель вскрыл мундштук и дыхнул. Мундштук для газоанализатора был запечатанным и распечатан в присутствии фио</w:t>
      </w:r>
    </w:p>
    <w:p w:rsidR="00A77B3E">
      <w:r>
        <w:t>Выслушав защитника лица, в отношении которого ведется производство по делу об административном правонарушении - фио, свидетеля – инспектора ДПС фио, исследовав письменные материалы дела, прихожу к следующему.</w:t>
      </w:r>
    </w:p>
    <w:p w:rsidR="00A77B3E">
      <w:r>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В.С. управлял транспортным средством, а потому относится к субъектам данного правонарушения.</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№204180 от дата.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(л.д.1);</w:t>
      </w:r>
    </w:p>
    <w:p w:rsidR="00A77B3E">
      <w:r>
        <w:t>- протоколом серии 82 ОТ № 043165 от дата об отстранении от управления транспортным средством  (л.д. 3);</w:t>
      </w:r>
    </w:p>
    <w:p w:rsidR="00A77B3E">
      <w:r>
        <w:t>- актом освидетельствования на состояние алкогольного опьянения серии 82 АО № 018238 от дата, с приложением показаний прибора (л.д. 4,5);</w:t>
      </w:r>
    </w:p>
    <w:p w:rsidR="00A77B3E">
      <w:r>
        <w:t>- протоколом серии ... от дата о направлении на медицинское освидетельствование (л.д.6);</w:t>
      </w:r>
    </w:p>
    <w:p w:rsidR="00A77B3E">
      <w:r>
        <w:t xml:space="preserve">- протоколом о задержании транспортного средства серии 82 ПЗ № 062004 от дата (л.д. 7); </w:t>
      </w:r>
    </w:p>
    <w:p w:rsidR="00A77B3E">
      <w:r>
        <w:t>- копией свидетельства о поверке прибора «Алкотектор Юпитер-К» (л.д. 8);</w:t>
      </w:r>
    </w:p>
    <w:p w:rsidR="00A77B3E">
      <w:r>
        <w:t>- справкой старшего инспектора группы по фио ДПС фио МВД по адрес от дата, из которой следует, что фио к административной ответственности по ст.ст. 12.8, 12.26 КоАП РФ, а также к уголовной ответственности по ст.ст. 264, 264.1 УК РФ не привлекался (л.д. 9);</w:t>
      </w:r>
    </w:p>
    <w:p w:rsidR="00A77B3E">
      <w:r>
        <w:t>- карточкой операции с водительским удостоверением (л.д. 10);</w:t>
      </w:r>
    </w:p>
    <w:p w:rsidR="00A77B3E">
      <w:r>
        <w:t xml:space="preserve">- карточкой поиска правонарушений (л.д. 11); </w:t>
      </w:r>
    </w:p>
    <w:p w:rsidR="00A77B3E">
      <w:r>
        <w:t>- видеозаписью на компакт-диске (л.д. 12).</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Доводы защитника о том, что фио предоставили распечатанный мундштук, были проверены и не нашли своего подтверждения, допрошенный судом в качестве свидетеля инспектор ДПС фио показал, что мундштук им был установлен новый стерильный, никаких замечаний в момент составления административного материала от  фио не поступало.</w:t>
      </w:r>
    </w:p>
    <w:p w:rsidR="00A77B3E">
      <w:r>
        <w:t xml:space="preserve">Вопреки доводам защитника о нарушении порядка освидетельствования фио на состояние алкогольного опьянения, наличие алкоголя в выдыхаемом воздухе определено при помощи надлежащего технического средства измерения - анализатора паров этанола в выдыхаемом воздухе "Алкотектор Юпитер-К", заводской номер телефон, поверенного в установленном порядке, что подтверждает соответствие данного средства измерения установленным техническим требованиям и пригодность его к применению. В материалах дела имеется свидетельство о поверке указанного прибора измерения N С-КК/дата/162329982, и на основании результатов периодической поверки признанного пригодным к применению до дата, в связи с чем, ставить под сомнение достоверность сведений, зафиксированных указанным выше специальным техническим средством измерения, как и его пригодность для целей определения наличия алкоголя в выдыхаемом воздухе, не имеется. </w:t>
      </w:r>
    </w:p>
    <w:p w:rsidR="00A77B3E">
      <w:r>
        <w:t xml:space="preserve">Полученный при помощи указанного технического средства результат измерения содержания паров этанола в выдыхаемом воздухе зафиксирован в бумажном носителе, а также акте освидетельствования на состояние алкогольного опьянения, с которым фио был ознакомлен, что объективно подтверждается его подписью в соответствующей графе акта. </w:t>
      </w:r>
    </w:p>
    <w:p w:rsidR="00A77B3E">
      <w:r>
        <w:t xml:space="preserve">Доводы защитника о том, что в протоколе об отстранении от управления транспортным средством от дата не указан ни один из признаков опьянения (выявленные признаки не подчеркнуты, не зачеркнуты) не являются основаниями для признания данного протокола недопустимым доказательством по делу, поскольку в протоколе в соответствии с частью 4 ст. 27.12 КоАП РФ указаны дата, время, место,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В протоколе также указаны основания отстранения фио от управления транспортным средством: наличие достаточных данных полагать, что это лицо находится в состоянии опьянения. </w:t>
      </w:r>
    </w:p>
    <w:p w:rsidR="00A77B3E">
      <w:r>
        <w:t xml:space="preserve">То обстоятельство, что на видеозаписи должностным лицом не озвучены признаки опьянения у фио, указанные в составленных по делу процессуальных документах, не свидетельствует об отсутствии у инспектора фио, выявившего у водителя признаки опьянения, оснований для применения мер обеспечения производства по делу и для отстранения последнего от управления транспортным средством. Более того, это не является существенным нарушением процессуальных требований, поскольку признаки опьянения указаны в соответствующих актах – в протоколе об административном правонарушении (л.д. 1), акте освидетельствования на состояние алкогольного опьянения (л.д. 4), протоколе о направлении на медицинское освидетельствование на состояние опьянения (л.д. 6), которые были представлены для ознакомления и подписания фио, копии которых последним получены. </w:t>
      </w:r>
    </w:p>
    <w:p w:rsidR="00A77B3E">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A77B3E">
      <w:r>
        <w:t xml:space="preserve">фио В.С.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A77B3E">
      <w:r>
        <w:t xml:space="preserve">Отказ от прохождения медицинского освидетельствования на состояние опьянения оформлен в соответствии с положениями ст. 27.12 Кодекса Российской Федерации об административных правонарушениях. </w:t>
      </w:r>
    </w:p>
    <w:p w:rsidR="00A77B3E">
      <w:r>
        <w:t xml:space="preserve">Из материалов дела следует, что у сотрудника фио имелись законные основания для направления фио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фио.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 </w:t>
      </w:r>
    </w:p>
    <w:p w:rsidR="00A77B3E">
      <w:r>
        <w:t xml:space="preserve">Нарушений порядка составления протокола об административном правонарушении и иных материалов в отношении фио мировым судьей не установлено. </w:t>
      </w:r>
    </w:p>
    <w:p w:rsidR="00A77B3E">
      <w:r>
        <w:t xml:space="preserve">При этом изложенные в ходе рассмотрения данного дела доводы защитника о том, что инспектор фио при освидетельствовании фио на состояние алкогольного опьянения не продемонстрировал целостность клейма на алкотекторе, подлежит отклонению, поскольку указанный довод опровергнут показаниями опрошенного в качестве свидетеля инспектора фио, составившего протокол об административном правонарушении в отношении фио, а также видеозаписью, на которой зафиксирована процедура освидетельствования               фио на состояние алкогольного опьянения, в том числе и обстоятельства демонстрации инспектором фио в присутствии фио мундштука для алктотектора в запечатанном виде. </w:t>
      </w:r>
    </w:p>
    <w:p w:rsidR="00A77B3E">
      <w:r>
        <w:t xml:space="preserve">Меры обеспечения производства по делу применены к фио в соответствии с требованиями ст. ст. 25.7, 27.12 Кодекса Российской Федерации об административных правонарушениях с применением видеозаписи. </w:t>
      </w:r>
    </w:p>
    <w:p w:rsidR="00A77B3E">
      <w:r>
        <w:t xml:space="preserve">Из смысла ст. ст. 26.1 и 26.2 Кодекса Российской Федерации об административных правонарушениях,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 </w:t>
      </w:r>
    </w:p>
    <w:p w:rsidR="00A77B3E">
      <w:r>
        <w:t xml:space="preserve">В ч. 2 ст. 26.2 Кодекса Российской Федерации об административных правонарушениях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Кодекса Российской Федерации об административных правонарушениях могут быть отнесены материалы фото- и киносъемки, звуко - и видеозаписи. </w:t>
      </w:r>
    </w:p>
    <w:p w:rsidR="00A77B3E">
      <w:r>
        <w:t xml:space="preserve">Видеозапись фиксирует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Кодекса Российской Федерации об административных правонарушениях не содержит. </w:t>
      </w:r>
    </w:p>
    <w:p w:rsidR="00A77B3E">
      <w:r>
        <w:t xml:space="preserve">Из представленной и исследованной в судебном заседании видеозаписи следует, что сотрудник фио разъяснил фио его права, что он отстранен от управления транспортным средством, в связи с выявленными у него признаками опьянения, далее фио было предложено пройти освидетельствование на состояние алкогольного опьянения, после прохождения, которого у фио было установлено состояние алкогольного опьянения. Далее поскольку фио не согласился с результатами освидетельствования на состояние алкогольного опьянения, ему было предложено пройти медицинского освидетельствование на состояние опьянения в медицинском учреждении, от прохождения которого фио отказался. Таким образом, инспектором ДПС фио был соблюден порядок направления лица на медицинское освидетельствование на состояние опьянения. </w:t>
      </w:r>
    </w:p>
    <w:p w:rsidR="00A77B3E">
      <w:r>
        <w:t xml:space="preserve">Отсутствие на видеозаписи процедуры оформления протоколов, а также несовпадение продолжительности времени составления процессуальных документов и продолжительности видеозаписи не свидетельствует о нарушении порядка составления процессуальных документов, поскольку в соответствии с положениями части 2 статьи 27.12 Кодекса Российской Федерации об административных правонарушениях видеозапись при применении мер обеспечения производства по делу осуществляется для фиксации содержания соответствующего действия, а не процесса оформления протоколов. Более того, анализ сведений, содержащихся в составленных в отношении фио в протоколах и на видеозаписи, позволяет сделать вывод о том, что он участвовал во всех процессуальных действиях, связанных с фиксацией правонарушения. </w:t>
      </w:r>
    </w:p>
    <w:p w:rsidR="00A77B3E">
      <w:r>
        <w:t>Как следует из материалов дела, основанием освидетельствования на состояние алкогольного опьянения, явилось наличие внешних признаков опьянения: запах алкоголя изо рта, нарушение речи, неустойчивость позы, что согласуется с пунктом 2 вышеуказанных Правил утвержденных Постановлением Правительства Российской Федерации от дата № 1882. Результат освидетельствования фио на состояние алкогольного опьянения показания прибора 0,835 мг/л, установлено состояние алкогольного опьянения, несогласие с результатом освидетельствования на состояние алкогольного опьянение послужило основанием для направления фио на медицинское освидетельствование на состояние опьянения. Пройти медицинское освидетельствование в медицинском учреждении фио отказался, факт отказа фиксировался под видеозапись, сведения о которой внесены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 отказываюсь».</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Доказательств того, что при составлении протокола об административных правонарушениях, протокола об отстранении от управления транспортным средством, протокола о направлении на медицинское освидетельствование сотрудники полиции использовали незаконные способы и методы ведения процессуальных действий, не имеется. </w:t>
      </w:r>
    </w:p>
    <w:p w:rsidR="00A77B3E">
      <w:r>
        <w:t>Более того, 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Кодекса РФ об административных правонарушениях, а также положения ст. 51 Конституции РФ. В протоколе об административном правонарушении фио не указал наличие замечаний по его содержанию. Каких – либо замечаний по проведению процедуры направления на медосвидетельствование фио высказано не было.</w:t>
      </w:r>
    </w:p>
    <w:p w:rsidR="00A77B3E">
      <w:r>
        <w:t>Мировым судьей установлено, что уполномоченное должностное лицо - инспектор фио имел законные основания для направления фио на медицинское освидетельствование на предмет нахождения последнего в состоянии опьянения. Законность требований инспектора фио в направлении фио на медицинское освидетельствование и составление протокола об административном правонарушении, помимо наличий основания для направления фио на медосвидетельствование, подтверждается и протоколом об отстранении от управления транспортным средством, проведенным в соответствии с требованиями закона.</w:t>
      </w:r>
    </w:p>
    <w:p w:rsidR="00A77B3E">
      <w:r>
        <w:t>Кроме того, мировым судьей не установлено каких-либо обстоятельств, указывающих на возможность оговора свидетелем фио лица, привлекаемого к административной ответственности фио, также не установлено обстоятельств, указывающих на заинтересованность данного свидетеля в привлечении фио к административной ответственности.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Требование сотрудника полиции (инспектора ДПС фио)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ab/>
        <w:t>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w:t>
      </w:r>
    </w:p>
    <w:p w:rsidR="00A77B3E">
      <w:r>
        <w:tab/>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 </w:t>
      </w:r>
    </w:p>
    <w:p w:rsidR="00A77B3E">
      <w:r>
        <w:t>Непризнание фио вины в совершении административного правонарушения, предусмотренного ч. 1 ст. 12.26 КоАП РФ, мировой судья расценивает, как его желание избежать административной ответственности.</w:t>
      </w:r>
    </w:p>
    <w:p w:rsidR="00A77B3E">
      <w:r>
        <w:tab/>
        <w:t>Иных доводов и доказательств, которые могли бы повлечь прекращение производства по настоящему делу судом не установлено.</w:t>
      </w:r>
    </w:p>
    <w:p w:rsidR="00A77B3E">
      <w:r>
        <w:tab/>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ab/>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Обстоятельств смягчающих, а также отягчающих административную ответственность фио, судом не установлено. </w:t>
      </w:r>
    </w:p>
    <w:p w:rsidR="00A77B3E">
      <w:r>
        <w:tab/>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w:t>
      </w:r>
    </w:p>
    <w:p w:rsidR="00A77B3E">
      <w:r>
        <w:t xml:space="preserve">         </w:t>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фио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18810491236000005130.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