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5-24-570/2024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243946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0410760300245005702420143 «Назначение платежа: «штраф по делу об административном правонарушении по постановлению № 5-24-570/2024».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