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Дело № 5-24-581/2022</w:t>
      </w:r>
    </w:p>
    <w:p w:rsidR="00A77B3E">
      <w:r>
        <w:t xml:space="preserve">П О С Т А Н О В Л Е Н И Е 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</w:t>
      </w:r>
      <w:r>
        <w:t xml:space="preserve">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>ра</w:t>
      </w:r>
      <w:r>
        <w:t>ссмотрев дело об административном правонарушении, предусмотренном ч.1 ст.15.6 Кодекса РФ об административных правонарушениях (далее – КоАП РФ), в отношении должностного лица  -  начальника наименование организации... УФСИН России по адрес и адрес – фио пас</w:t>
      </w:r>
      <w:r>
        <w:t>портные данные гражданина РФ, зарегистрированного и проживающего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>фио, являясь начальником наименование организации... УФСИН России по адрес и адрес, расположенный по адресу: адрес, в нарушение пункта 5 статьи 93.1. На</w:t>
      </w:r>
      <w:r>
        <w:t>логового кодекса Российской Федерации не обеспечила представление истребуемых документов (информации) в  установленный срок (пять рабочих дней со дня получения требования от дата № 15-18/3804), в результате чего допущено нарушение части 1 статьи 15.6 Кодек</w:t>
      </w:r>
      <w:r>
        <w:t>са об административных правонарушениях Российской Федерации, а именно: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</w:t>
      </w:r>
      <w:r>
        <w:t>ходимых для осуществления налогового контроля.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фио которому разъяснены права, предусмотренные ст. 25.1 Кодекса РФ об АП и ст. 51 Конституции РФ</w:t>
      </w:r>
      <w:r>
        <w:t xml:space="preserve">, вину  признал, в содеянном раскаялся. Просил назначить минимальное наказание, предусмотренное санкцией статьи. </w:t>
      </w:r>
    </w:p>
    <w:p w:rsidR="00A77B3E">
      <w:r>
        <w:t>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согласно ч.1 ст. 2.1 КоАП РФ администрат</w:t>
      </w:r>
      <w:r>
        <w:t>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</w:t>
      </w:r>
      <w:r>
        <w:t>дминистративная ответственность.</w:t>
      </w:r>
    </w:p>
    <w:p w:rsidR="00A77B3E">
      <w:r>
        <w:t xml:space="preserve">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</w:t>
      </w:r>
      <w:r>
        <w:t>лужебных обязанностей.</w:t>
      </w:r>
    </w:p>
    <w:p w:rsidR="00A77B3E">
      <w:r>
        <w:t xml:space="preserve">           Частью 1 ст.15.6 КоАП РФ  предусмотрена административная ответственность за непредставление в установленный законодательством о налогах </w:t>
      </w:r>
      <w:r>
        <w:t>и сборах срок либо отказ от представления в налоговые органы, таможенные органы оформл</w:t>
      </w:r>
      <w:r>
        <w:t>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</w:t>
      </w:r>
      <w:r>
        <w:t>ьи.</w:t>
      </w:r>
    </w:p>
    <w:p w:rsidR="00A77B3E">
      <w:r>
        <w:tab/>
        <w:t>В соответствии с п.5 ст. 93.1 НК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(информацией). Если ист</w:t>
      </w:r>
      <w:r>
        <w:t>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</w:t>
      </w:r>
      <w:r>
        <w:t>е продлить срок представления этих документов (информации).</w:t>
      </w:r>
    </w:p>
    <w:p w:rsidR="00A77B3E">
      <w:r>
        <w:t>В связи с проведением выездной налоговой проверки в отношении наименование организации возникла обоснованная необходимость получения документов (информации» у ... УФСИН России по адрес.</w:t>
      </w:r>
    </w:p>
    <w:p w:rsidR="00A77B3E">
      <w:r>
        <w:t>Межрайонно</w:t>
      </w:r>
      <w:r>
        <w:t>й Инспекцией Федеральной Налоговой Службы №8 по адрес ... УФСИН России по адрес и адрес было направлено по телекоммуникационным каналам связи требование о представлении документов (информации) от дата № 15-18/3470,  и копия поручения Межрайонной ИНФС № 9 п</w:t>
      </w:r>
      <w:r>
        <w:t>о адрес, которое ... УФСИН России по адрес и адрес, согласно квитанции о приеме, получило дата.</w:t>
      </w:r>
    </w:p>
    <w:p w:rsidR="00A77B3E">
      <w:r>
        <w:t>... УФСИН России по адрес  и адрес ходатайство о продлении срока предоставления документов (информации) в налоговый орган не представило.</w:t>
      </w:r>
    </w:p>
    <w:p w:rsidR="00A77B3E">
      <w:r>
        <w:t>Требование о предостав</w:t>
      </w:r>
      <w:r>
        <w:t>лении документов (информации) от дата № 15-18/3470 необходимо было исполнить в пятидневный срок со дня получения – не позднее дата.</w:t>
      </w:r>
    </w:p>
    <w:p w:rsidR="00A77B3E">
      <w:r>
        <w:t>В связи с Указом Президента РФ от дата № 595 «Об установлении на адрес нерабочих дней в октябре – дата» установлены нерабочи</w:t>
      </w:r>
      <w:r>
        <w:t>е дни с дата по дата включительно.</w:t>
      </w:r>
    </w:p>
    <w:p w:rsidR="00A77B3E">
      <w:r>
        <w:t xml:space="preserve">На основании вышеизложенного окончательный срок для предоставления документов (информации) по требованию от дата № 15-18/3470 приходится на дата </w:t>
      </w:r>
    </w:p>
    <w:p w:rsidR="00A77B3E">
      <w:r>
        <w:t>Фактически документы, указанные в требовании от дата № 15-18/3470 ... УФСИН</w:t>
      </w:r>
      <w:r>
        <w:t xml:space="preserve"> России по адрес и адрес, не предоставлены в налоговый орган.</w:t>
      </w:r>
    </w:p>
    <w:p w:rsidR="00A77B3E">
      <w:r>
        <w:t xml:space="preserve">         </w:t>
      </w:r>
      <w:r>
        <w:tab/>
        <w:t xml:space="preserve">Факт совершения фио административного правонарушения, предусмотренного ч.1 ст.15.6 КоАП РФ, и его виновность подтверждается исследованными в судебном заседании доказательствами, в том </w:t>
      </w:r>
      <w:r>
        <w:t xml:space="preserve">числе: </w:t>
      </w:r>
    </w:p>
    <w:p w:rsidR="00A77B3E">
      <w:r>
        <w:t xml:space="preserve">- протоколом об административном правонарушении от дата, составленным специалистом 1 разряда отдела выездных проверок Межрайонной ИФНС №8 по адрес, без участия фио; </w:t>
      </w:r>
    </w:p>
    <w:p w:rsidR="00A77B3E">
      <w:r>
        <w:t>- реестром отправки почтовой корреспонденции;</w:t>
      </w:r>
    </w:p>
    <w:p w:rsidR="00A77B3E">
      <w:r>
        <w:t>- отчетом об отслеживании отправлени</w:t>
      </w:r>
      <w:r>
        <w:t>я с почтовым идентификатором на имя  фио;</w:t>
      </w:r>
    </w:p>
    <w:p w:rsidR="00A77B3E">
      <w:r>
        <w:t xml:space="preserve">- извещением о составлении протокола от дата; </w:t>
      </w:r>
    </w:p>
    <w:p w:rsidR="00A77B3E">
      <w:r>
        <w:t>- реестром отправки почтовой корреспонденции;</w:t>
      </w:r>
    </w:p>
    <w:p w:rsidR="00A77B3E">
      <w:r>
        <w:t xml:space="preserve">- отчетом об отслеживании отправления с почтовым идентификатором в адрес ... УФСИН России по адрес и адрес; </w:t>
      </w:r>
    </w:p>
    <w:p w:rsidR="00A77B3E">
      <w:r>
        <w:t xml:space="preserve">- реестром </w:t>
      </w:r>
      <w:r>
        <w:t>отправки почтовой корреспонденции;</w:t>
      </w:r>
    </w:p>
    <w:p w:rsidR="00A77B3E">
      <w:r>
        <w:t>- требованием № 15-18/3470 от дата о предоставлении документов (информации);</w:t>
      </w:r>
    </w:p>
    <w:p w:rsidR="00A77B3E">
      <w:r>
        <w:t>- поручением № 3434 от дата об истребовании документов (информации);</w:t>
      </w:r>
    </w:p>
    <w:p w:rsidR="00A77B3E">
      <w:r>
        <w:t>- актом об обнаружении фактов, свидетельствующих о предусмотренных Налоговы</w:t>
      </w:r>
      <w:r>
        <w:t xml:space="preserve">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установленным статьей 101 Налогового кодекса Российской Федерации) от дата; </w:t>
      </w:r>
    </w:p>
    <w:p w:rsidR="00A77B3E">
      <w:r>
        <w:t>- выпиской из  ЕГРЮЛ в отно</w:t>
      </w:r>
      <w:r>
        <w:t>шении ... УФСИН России по адрес и адрес, из которой усматривается, что фио является руководителем данной организации.</w:t>
      </w:r>
    </w:p>
    <w:p w:rsidR="00A77B3E">
      <w: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</w:t>
      </w:r>
      <w:r>
        <w:t>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</w:t>
      </w:r>
      <w:r>
        <w:t>ным лицом; права должностного лица  соблюдены.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Оценивая собранные по делу до</w:t>
      </w:r>
      <w:r>
        <w:t xml:space="preserve">казательства, судья считает, что вина  должностного лица  установлена, доказана и его действия надлежит квалифицировать по  ч.1 ст.15.6 КоАП РФ. </w:t>
      </w:r>
    </w:p>
    <w:p w:rsidR="00A77B3E">
      <w:r>
        <w:t>Санкция данной статьи предусматривает административное наказание в виде         предупреждения или наложения а</w:t>
      </w:r>
      <w:r>
        <w:t>дминистративного штрафа на должностных лиц в размере от трехсот до сумма прописью.</w:t>
      </w:r>
    </w:p>
    <w:p w:rsidR="00A77B3E">
      <w:r>
        <w:t>При назначении административного наказания судья соответствии со ст.ст.4.1.- 4.3 КоАП РФ учла фактические обстоятельства нарушения; характер совершенного административного п</w:t>
      </w:r>
      <w:r>
        <w:t>равонарушения; степень вины правонарушителя. Обстоятельств, смягчающих административную ответственность, либо обстоятельств, отягчающих административную ответственность, судом не установлено.</w:t>
      </w:r>
    </w:p>
    <w:p w:rsidR="00A77B3E">
      <w:r>
        <w:t xml:space="preserve">           На основании вышеизложенного, судья считает необходим</w:t>
      </w:r>
      <w:r>
        <w:t xml:space="preserve">ым назначить              фио наказание в виде административного штрафа в минимальном размере, предусмотренном санкцией ч.1 ст. 15.6 КоАП РФ -  в размере сумма  </w:t>
      </w:r>
    </w:p>
    <w:p w:rsidR="00A77B3E">
      <w:r>
        <w:t xml:space="preserve">           Руководствуясь ст.ст.   29.10, 29.11 КоАП РФ, судья</w:t>
      </w:r>
    </w:p>
    <w:p w:rsidR="00A77B3E"/>
    <w:p w:rsidR="00A77B3E">
      <w:r>
        <w:t xml:space="preserve">                              </w:t>
      </w:r>
      <w:r>
        <w:t xml:space="preserve">                              П О С Т А Н О В И Л :</w:t>
      </w:r>
    </w:p>
    <w:p w:rsidR="00A77B3E"/>
    <w:p w:rsidR="00A77B3E">
      <w:r>
        <w:t xml:space="preserve">           Признать начальника наименование организации... УФСИН России по адрес и адрес – фио виновным в совершении административного правонарушения, предусмотренного ч.1 ст.15.6 КоАП РФ, и назначить ем</w:t>
      </w:r>
      <w:r>
        <w:t xml:space="preserve">у административное наказание в виде административного штрафа в размере сумма (сумма прописью).  </w:t>
      </w:r>
    </w:p>
    <w:p w:rsidR="00A77B3E">
      <w:r>
        <w:t xml:space="preserve">Штраф подлежит перечислению на следующие реквизиты: наименование получателя платежа – УФК по адрес (Министерство юстиции адрес), Наименование банка: Отделение </w:t>
      </w:r>
      <w:r>
        <w:t xml:space="preserve">адрес Банка России//УФК по адрес в адрес, ИНН телефон, КПП телефон, БИК телефон, Единый казначейский счет </w:t>
      </w:r>
      <w:r>
        <w:t>40102810645370000035, Казначейский счет 03100643000000017500, Лицевой счет телефон в УФК по адрес, Код Сводного реестра телефон, код бюджетной классиф</w:t>
      </w:r>
      <w:r>
        <w:t>икации КБК – телефон телефон, УИН 0410760300245005812215164, наименование платежа – штраф по делу об административном правонарушении № 5-24-581/2022.</w:t>
      </w:r>
    </w:p>
    <w:p w:rsidR="00A77B3E">
      <w:r>
        <w:t xml:space="preserve">           Разъяснить лицу, привлеченному к административной ответственности, что при неуплате администрат</w:t>
      </w:r>
      <w:r>
        <w:t>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</w:t>
      </w:r>
      <w:r>
        <w:t xml:space="preserve">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Постановление может быть обжаловано в Алуштинский городской суд адрес через мирового судью   в теч</w:t>
      </w:r>
      <w:r>
        <w:t>ение 10 суток со дня получения.</w:t>
      </w:r>
    </w:p>
    <w:p w:rsidR="00A77B3E"/>
    <w:p w:rsidR="00A77B3E">
      <w:r>
        <w:t xml:space="preserve">                 Мировой судья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18"/>
    <w:rsid w:val="00903F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