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5-24-584//2024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244000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0410760300245005842420183 «Назначение платежа: «штраф по делу об административном правонарушении по постановлению № 5-24-584/2024».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