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5-24-589/2019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Отдельной специализированной роты ДПС ГИБДД МВД по адрес, в отношении </w:t>
      </w:r>
    </w:p>
    <w:p w:rsidR="00A77B3E">
      <w:r>
        <w:t>фио, паспортные данные, не работающего, зарегистрированного и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696-м километре + 750 метров адрес с Украиной-Симферополь-Алушта-Ялта» вблизи адрес, управляя автомобилем «...», государственный регистрационный знак ..., в нарушение Правил дорожного движения, повторно допустил выезд на полосу, предназначенную для встречного движения, через двойную сплошную линию (линия дорожной разметки 1.3).</w:t>
      </w:r>
    </w:p>
    <w:p w:rsidR="00A77B3E">
      <w:r>
        <w:t>Ранее, на основании постановления должностного лица ОР ДПС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067151 от дата, из которого следует, что фио дата в время на 696-м километре + 750 метров адрес с Украиной-Симферополь-Алушта-Ялта» вблизи адрес, управляя автомобилем «...», государственный регистрационный знак ..., в нарушение Правил дорожного движения, повторно допустил выезд на полосу, предназначенную для встречного движения, через двойную сплошную линию (линия дорожной разметки 1.3)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копией постановления должностного лица ОР ДПС ГИБДД МВД по РК от дата, вступившего в законную силу дата, из которого усматривается, что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7);</w:t>
      </w:r>
    </w:p>
    <w:p w:rsidR="00A77B3E">
      <w:r>
        <w:t>- видеозаписью, при помощи которой был зафиксирован факт выезда транспортного средства под управлением фио в момент совершения обгона на полосу, предназначенную для встречного движения (л.д. 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1.3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A77B3E">
      <w:r>
        <w:t>Оценив все собранные по делу доказательства, полагаю, что фио были нарушены требования п. 1.3, дорожной разметки 1.3 Правил Дорожного движения РФ, поскольку он выехал на полосу встречного движения через двойную сплошную линию горизонтальной разметки 1.3.</w:t>
      </w:r>
    </w:p>
    <w:p w:rsidR="00A77B3E">
      <w:r>
        <w:t xml:space="preserve">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 </w:t>
      </w:r>
    </w:p>
    <w:p w:rsidR="00A77B3E">
      <w:r>
        <w:t>При назначении наказания учитывается характер совершенного правонарушения, имущественное положение,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освобождения фио от административной ответственности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Отдельную специализированную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