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5-24-590/2019</w:t>
      </w:r>
    </w:p>
    <w:p w:rsidR="00A77B3E"/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(адрес) фио, с участием помощника Крымского транспортного прокурора Южной транспортной прокуратуры фио,</w:t>
      </w:r>
    </w:p>
    <w:p w:rsidR="00A77B3E">
      <w:r>
        <w:t xml:space="preserve"> рассмотрев в открытом судебном заседании дело об административном правонарушении в отношении</w:t>
        <w:tab/>
        <w:tab/>
        <w:tab/>
      </w:r>
    </w:p>
    <w:p w:rsidR="00A77B3E">
      <w:r>
        <w:t>фио, паспортные данные, зарегистрированного по адресу: адрес, проживающего по адресу: адрес,</w:t>
      </w:r>
    </w:p>
    <w:p w:rsidR="00A77B3E">
      <w:r>
        <w:t>по ч. 1 ст. 14.1.2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напротив городского пляжа адрес, расположенного по адресу: адрес, адрес, без лицензии, за плату осуществлял деятельность по перевозке пассажиров на маломерном судне «... ...», идентификационный номер Ч-телефон, тем самым нарушил требования п. 20 ст. 12 ФЗ от дата № 99-ФЗ «О  лицензировании отдельных видов деятельности», Постановления Правительства РФ № 193 от дата "О лицензировании отдельных видов деятельности на морском и внутреннем водном транспорте", то есть совершил административное правонарушение, предусмотренное ч. 1 ст. 14.1.2 КоАП РФ.</w:t>
      </w:r>
    </w:p>
    <w:p w:rsidR="00A77B3E">
      <w:r>
        <w:t>В судебное заседание фио не явился, о времени и месте рассмотрения дела об административном правонарушении был уведомлен заблаговременно, надлежащим образом.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A77B3E">
      <w:r>
        <w:t>- постановлением заместителя Крымского транспортного прокурора от дата, из которого следует, что фио дата в время напротив городского пляжа адрес, расположенного по адресу: адрес, адрес, без лицензии, за плату осуществлял деятельность по перевозке пассажиров на маломерном судне «Ловчий ...», идентификационный номер Ч-телефон, тем самым нарушил требования п. 20 ст. 12 ФЗ от дата № 99-ФЗ «О  лицензировании отдельных видов деятельности», Постановления Правительства РФ № 193 от дата "О лицензировании отдельных видов деятельности на морском и внутреннем водном транспорте" (л.д. 1-4);</w:t>
      </w:r>
    </w:p>
    <w:p w:rsidR="00A77B3E">
      <w:r>
        <w:t>- письменным объяснением фио о том, что в указанное выше время напротив пляжа адрес он осуществил перевозку троих пассажиров за плату на маломерном судне; лицензии на перевозку внутренним водным транспортом, морским транспортом, - не имеет (л.д. 6);</w:t>
      </w:r>
    </w:p>
    <w:p w:rsidR="00A77B3E">
      <w:r>
        <w:t>- актом прокурорской проверки от дата, в ходе которой было выявлено правонарушение (л.д. 8);</w:t>
      </w:r>
    </w:p>
    <w:p w:rsidR="00A77B3E">
      <w:r>
        <w:t xml:space="preserve"> - протоколом осмотра места происшествия и фототаблицей к нему (л.д. 10-16);</w:t>
      </w:r>
    </w:p>
    <w:p w:rsidR="00A77B3E">
      <w:r>
        <w:t xml:space="preserve"> - письменными объяснениями свидетелей фио, фио, фио, фио (л.д. 17-30).</w:t>
      </w:r>
    </w:p>
    <w:p w:rsidR="00A77B3E"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  <w:tab/>
      </w:r>
    </w:p>
    <w:p w:rsidR="00A77B3E">
      <w:r>
        <w:t>Частью 1 статьи 14.1.2 КоАП РФ предусмотрена административная ответственность за осуществление предпринимательской деятельности в области транспорта без лицензии.</w:t>
      </w:r>
    </w:p>
    <w:p w:rsidR="00A77B3E">
      <w:r>
        <w:t>Согласно пункту 20 статьи 12 Федерального закона от дата № 99-ФЗ «О лицензировании отдельных видов деятельности», в число видов деятельности, подлежащих лицензированию, входит деятельность по перевозкам внутренним водным транспортом, морским транспортом пассажиров.</w:t>
      </w:r>
    </w:p>
    <w:p w:rsidR="00A77B3E">
      <w:r>
        <w:t xml:space="preserve"> Постановлением Правительства РФ от дата № 957 «Об организации лицензирования отдельных видов деятельности», утверждён Перечень федеральных органов исполнительной власти, осуществляющих лицензирование, в соответствии с которым лицензирование видов деятельности в сфере водного транспорта возложено на Федеральную службу по надзору в сфере транспорта.</w:t>
      </w:r>
    </w:p>
    <w:p w:rsidR="00A77B3E">
      <w:r>
        <w:t>В соответствии с п. 2 Положения о лицензировании перевозок морским транспортом пассажиров, утвержденного Постановлением Правительства РФ № 193 от дата, - лицензирование деятельности по перевозкам внутренним водным транспортом, морским транспортом пассажиров осуществляется Федеральной службой по надзору в сфере транспорта и ее территориальными органами.</w:t>
      </w:r>
    </w:p>
    <w:p w:rsidR="00A77B3E">
      <w:r>
        <w:t>Указанным Положением о лицензировании определен порядок лицензирования деятельности по перевозкам внутренним водным транспортом, морским транспортом пассажиров, осуществляемой юридическими лицами и индивидуальными предпринимателями.</w:t>
      </w:r>
    </w:p>
    <w:p w:rsidR="00A77B3E">
      <w:r>
        <w:t xml:space="preserve">В Реестре лицензий Федеральной службы по надзору в сфере транспорта на осуществление перевозок морским транспортом пассажиров фио не значится, соответствующая лицензия ему не выдавалась. </w:t>
      </w:r>
    </w:p>
    <w:p w:rsidR="00A77B3E">
      <w:r>
        <w:t xml:space="preserve">Таким образом, фио совершил административное правонарушение - осуществление предпринимательской деятельности в области транспорта без лицензии, ответственность за которое предусмотрена ч.1 ст. 14.1.2 КоАП РФ. 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Обстоятельством, смягчающим административную ответственность, является признание вины в совершении правонарушения.</w:t>
      </w:r>
    </w:p>
    <w:p w:rsidR="00A77B3E">
      <w:r>
        <w:t>Обстоятельств, отягчающих административную ответственность, не установлено.</w:t>
        <w:tab/>
      </w:r>
    </w:p>
    <w:p w:rsidR="00A77B3E">
      <w:r>
        <w:t>Учитывая возраст и имущественное положение фио, который не работает, мировой судья усматривает наличие оснований для сни</w:t>
      </w:r>
      <w:r>
        <w:softHyphen/>
        <w:t xml:space="preserve">жения минимального размер штрафа, предусмотренного ч. 1 ст. 14.1.2 КоАП РФ. </w:t>
        <w:tab/>
        <w:tab/>
        <w:tab/>
        <w:tab/>
        <w:tab/>
        <w:tab/>
        <w:tab/>
        <w:t>В силу ч.ч. 2.2, 2.3 ст. 4.1 КоАП РФ при наличии исключительных обстоятельств, свя</w:t>
      </w:r>
      <w:r>
        <w:softHyphen/>
        <w:t>занных с характером совершенного административного правонарушения и его последствия</w:t>
      </w:r>
      <w:r>
        <w:softHyphen/>
        <w:t>ми, личностью и имущественным положением привлекаемого к административной ответст</w:t>
      </w:r>
      <w:r>
        <w:softHyphen/>
        <w:t>венности физического лица, судья, орган, должностное лицо, рассматривающие дела об ад</w:t>
      </w:r>
      <w:r>
        <w:softHyphen/>
        <w:t>министративных правонарушениях либо жалобы, протесты на постановления и (или) реше</w:t>
      </w:r>
      <w:r>
        <w:softHyphen/>
        <w:t>ния по делам об административных правонарушениях, могут назначить наказание в виде ад</w:t>
      </w:r>
      <w:r>
        <w:softHyphen/>
        <w:t>министративного штрафа в размере менее минимального размера административного штра</w:t>
      </w:r>
      <w:r>
        <w:softHyphen/>
        <w:t>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</w:t>
      </w:r>
      <w:r>
        <w:softHyphen/>
        <w:t xml:space="preserve">ставляет не сумма прописью, а для должностных лиц - не сумма прописью. </w:t>
        <w:tab/>
        <w:tab/>
        <w:tab/>
        <w:tab/>
        <w:tab/>
        <w:t>При таких обстоятельствах, исследовав в совокупности все имеющиеся по делу дока</w:t>
      </w:r>
      <w:r>
        <w:softHyphen/>
        <w:t>зательства, с учетом возраста и имущественного положения лица, привлекаемого к административной ответственности, мировой судья находит возможным назначить фио административный штраф в размере менее минимального, предусмотренного санкцией ч.1 ст. 14.1.2  КоАП РФ.</w:t>
        <w:tab/>
      </w:r>
    </w:p>
    <w:p w:rsidR="00A77B3E">
      <w:r>
        <w:t>С учетом конкретных обстоятельств дела, данных о личности фио, следует назначить фио наказание в размере половины минимального размера административного штрафа, предусмотренного санкцией статьи, то есть в размере сумма.</w:t>
      </w:r>
    </w:p>
    <w:p w:rsidR="00A77B3E">
      <w:r>
        <w:t>На основании вышеизложенного, руководствуясь ч.ч. 2.2, 2.3 ст. 4.1,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ч. 1 ст. 14.1.2 Кодекса Российской Федерации об административных правонарушениях, и назначить ему административное наказание в виде  штрафа в размере сумма. </w:t>
      </w:r>
    </w:p>
    <w:p w:rsidR="00A77B3E">
      <w:r>
        <w:t>Штраф подлежит перечислению на счет администратора в бюджет (Южной транспортной прокуратуры):  УФК по адрес, р/с – 40101810303490010007 в Отделении по адрес Южного главного управления Центрального наименование организации; наименование организации: телефон; реквизиты Южной транспортной прокуратуры: ИНН - телефон; КПП - телефон; ОКТМО телефон, КБК – телефон телефон.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через судебный участок № 24 Алуштинского судебного района (городской адрес) в течение 10 суток со дня вручения или получения копии постановления.</w:t>
      </w:r>
    </w:p>
    <w:p w:rsidR="00A77B3E"/>
    <w:p w:rsidR="00A77B3E">
      <w:r>
        <w:t>Мировой судья:</w:t>
        <w:tab/>
        <w:tab/>
        <w:tab/>
        <w:tab/>
        <w:tab/>
        <w:t xml:space="preserve">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