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5-24-590/2024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243934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0410760300245005902420129, «Назначение платежа: «штраф по делу об административном правонарушении по постановлению № 5-24-590/2024».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