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5-24-608/2024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243914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0410760300245006082420111, «Назначение платежа: «штраф по делу об административном правонарушении по постановлению № 5-24-609/2024».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