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5-24-619/2019</w:t>
      </w:r>
    </w:p>
    <w:p w:rsidR="00A77B3E"/>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 судебного района (городской адрес) адрес фио, с участием лица, в отношении которого ведется производство по делу об административном правонарушении, - фио, потерпевшей фио,</w:t>
      </w:r>
    </w:p>
    <w:p w:rsidR="00A77B3E">
      <w:r>
        <w:t xml:space="preserve">рассмотрев дело об административном правонарушении, поступившее из ОМВД России по адрес, в отношении </w:t>
      </w:r>
    </w:p>
    <w:p w:rsidR="00A77B3E">
      <w:r>
        <w:t xml:space="preserve">фио, паспортные данные, адрес, женатого, имеющего на иждивении несовершеннолетнего ребенка, паспортные данные, работающего в ..., зарегистрированного и проживающего по адресу: адрес, адрес, </w:t>
      </w:r>
    </w:p>
    <w:p w:rsidR="00A77B3E">
      <w:r>
        <w:t>по ст. 6.1.1 Кодекса Российской Федерации об административных правонарушениях (далее по тексту – КоАП РФ),</w:t>
      </w:r>
    </w:p>
    <w:p w:rsidR="00A77B3E"/>
    <w:p w:rsidR="00A77B3E">
      <w:r>
        <w:t>УСТАНОВИЛ:</w:t>
      </w:r>
    </w:p>
    <w:p w:rsidR="00A77B3E">
      <w:r>
        <w:t xml:space="preserve"> </w:t>
      </w:r>
    </w:p>
    <w:p w:rsidR="00A77B3E">
      <w:r>
        <w:t>фио дата в время, находясь по адресу: адрес, адрес, в ходе словесного конфликта, четыре раза ударил фио кулаком в область живота, один раз ударил кулаком в область левого плеча, три раза ударил правой рукой в область головы, также вырвал клок волос, причинив тем самым потерпевшей физическую боль, что не повлекло за собой последствий, указанных в ст. 115 УК РФ, тем самым совершив правонарушение, предусмотренное ст. 6.1.1 КоАП РФ.</w:t>
      </w:r>
    </w:p>
    <w:p w:rsidR="00A77B3E">
      <w:r>
        <w:t xml:space="preserve">фио в суде виновным себя в совершении административного правонарушения признал и пояснил, что дата в ходе словесного конфликта с фио действительно четыре раза ударил фио кулаком в область живота, один раз ударил кулаком в область левого плеча, три раза ударил правой рукой в область головы, также вырвал клок волос. Таким образом, не отрицает, что мог причинить ей физическую боль, а образовавшиеся у фио телесные повреждения могли быть причинены в результате его действий. </w:t>
      </w:r>
    </w:p>
    <w:p w:rsidR="00A77B3E">
      <w:r>
        <w:t xml:space="preserve">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 РК телефон от дата, из которого следует, что фио дата в время, находясь по адресу: адрес, адрес, в ходе словесного конфликта, четыре раза ударил фио кулаком в область живота, один раз ударил кулаком в область левого плеча, три раза ударил правой рукой в область головы, также вырвал клок волос, причинив тем самым потерпевшей физическую боль (л.д. 2).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рапортом сотрудника полиции о выявлении факта административного правонарушения (л.д. 4,5);</w:t>
      </w:r>
    </w:p>
    <w:p w:rsidR="00A77B3E"/>
    <w:p w:rsidR="00A77B3E">
      <w:r>
        <w:t>- пояснениями фио, данными в суде, после предупреждения его об ответственности за дачу заведомо ложных показаний, о том, что дата в время, находясь по адресу: адрес, адрес, в ходе словесного конфликта, фио четыре раза ударил ее кулаком в область живота, один раз ударил кулаком в область левого плеча, три раза ударил правой рукой в область головы, также вырвал клок волос, причинив тем самым ей физическую боль;</w:t>
      </w:r>
    </w:p>
    <w:p w:rsidR="00A77B3E">
      <w:r>
        <w:t xml:space="preserve">- заключением эксперта № 202 от дата, из которого следует, что у фио были обнаружены повреждения в виде: кровоподтека в лобной области слева и кровоподтека по наружной поверхности верхней и средней трети левого плеча, образовались от действия тупых предметов с ограниченной контактировавшей поверхностью, которыми могли быть как выступающие части рук, так и другие подобные предметы, в результате травматических воздействий в данные области, не исключено, дата, что подтверждается формой, размерами и цветом поверхностей повреждений, наличием воспалительных реакций в мягких тканях, на месте их образования, расположение на лице и конечностях. Указанное повреждение не повлекло за собой кратковременное расстройство здоровья или незначительную стойкую утрату общей трудоспособности и расцениваются как повреждения, не причинившее вред здоровью человека (л.д. 10). </w:t>
      </w:r>
    </w:p>
    <w:p w:rsidR="00A77B3E">
      <w:r>
        <w:t>Таким образом, оценив все собранные по делу доказательства в их совокупности, полагаю, что действия фио следует квалифицировать по ст. 6.1.1 КоАП РФ, как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При назначении наказания учитывается характер совершенного правонарушения, личность фио, который женат, имеет на иждивении несовершеннолетнего ребенка, паспортные данные, работает в ..., его имущественное положение.</w:t>
      </w:r>
    </w:p>
    <w:p w:rsidR="00A77B3E">
      <w:r>
        <w:t>В качестве смягчающего ответственность обстоятельства суд учитывает раскаяние лица, совершившего административное правонарушение.</w:t>
      </w:r>
    </w:p>
    <w:p w:rsidR="00A77B3E">
      <w:r>
        <w:t>Отягчающих административную ответственность обстоятельств судом не установлено.</w:t>
      </w:r>
    </w:p>
    <w:p w:rsidR="00A77B3E">
      <w:r>
        <w:t xml:space="preserve">Таким образом, полагаю возможным назначить фио административное наказание в виде административного штрафа, в минимальном размере, установленного санкцией ст. 6.1.1 КоАП РФ. </w:t>
      </w:r>
    </w:p>
    <w:p w:rsidR="00A77B3E">
      <w:r>
        <w:t>Срок привлечения фио к административной ответственности не истёк.</w:t>
      </w:r>
    </w:p>
    <w:p w:rsidR="00A77B3E">
      <w:r>
        <w:t>Оснований для прекращения производства по делу не имеется.</w:t>
      </w:r>
    </w:p>
    <w:p w:rsidR="00A77B3E">
      <w:r>
        <w:t xml:space="preserve">            На основании изложенного, руководствуясь ст. ст. 29.7, 29.9-29.11 КоАП РФ, мировой судья</w:t>
      </w:r>
    </w:p>
    <w:p w:rsidR="00A77B3E"/>
    <w:p w:rsidR="00A77B3E">
      <w:r>
        <w:t>ПОСТАНОВИЛ:</w:t>
      </w:r>
    </w:p>
    <w:p w:rsidR="00A77B3E">
      <w:r>
        <w:t xml:space="preserve">                                                 </w:t>
      </w:r>
    </w:p>
    <w:p w:rsidR="00A77B3E">
      <w:r>
        <w:t xml:space="preserve">         Признать фио виновным в совершении административного правонарушения, предусмотренного ст. 6.1.1 КоАП РФ, и назначить ему наказание в виде административного штрафа в размере сумма.</w:t>
      </w:r>
    </w:p>
    <w:p w:rsidR="00A77B3E">
      <w:r>
        <w:tab/>
        <w:t>Штраф подлежит перечислению на следующие реквизиты: идентификатор - 18880491190002840076, получатель платежа - УФК (ОМВД России по адрес), КПП телефон; ИНН телефон; код ОКТМО телефон; номер счета получателя - 40101810335100010001 в Отделении по адрес ЦБ РФ; БИК телефон; код бюджетной классификации КБК 18811690020026000140, наименование платежа – штраф.</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 судебного района (городской адрес) адрес. </w:t>
      </w:r>
    </w:p>
    <w:p w:rsidR="00A77B3E"/>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