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w:t>
      </w:r>
    </w:p>
    <w:p w:rsidR="00A77B3E">
      <w:r>
        <w:t xml:space="preserve">      ПОСТАНОВЛЕНИЕ</w:t>
      </w:r>
    </w:p>
    <w:p w:rsidR="00A77B3E">
      <w:r>
        <w:t>по делу об административном правонарушении</w:t>
      </w:r>
    </w:p>
    <w:p w:rsidR="00A77B3E"/>
    <w:p w:rsidR="00A77B3E">
      <w:r>
        <w:t xml:space="preserve">дата         </w:t>
        <w:tab/>
        <w:t xml:space="preserve">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ОМВД России по адрес, в отношении </w:t>
      </w:r>
    </w:p>
    <w:p w:rsidR="00A77B3E">
      <w:r>
        <w:t>фио, паспортные данные ... адрес, УЗ. ССР; не ...; зарегистрированного и проживающего по адресу: адрес,</w:t>
      </w:r>
    </w:p>
    <w:p w:rsidR="00A77B3E">
      <w:r>
        <w:t>по ст. 10.5.1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совершил незаконное культивирование растений, содержащих наркотические средства, при этом его действия не содержат состава уголовно наказуемого деяния, при следующих обстоятельствах.</w:t>
      </w:r>
    </w:p>
    <w:p w:rsidR="00A77B3E">
      <w:r>
        <w:t xml:space="preserve">Так, дата в время было установлено, что фио по адресу: адрес, незаконно культивировал шесть кустов растения, содержащего наркотическое вещество - конопля. При этом действия                 фио не содержат состава уголовно наказуемого деяния. </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Суд, выслушав фио, исследовав материалы дела об административном правонарушении, приходит к следующему.</w:t>
      </w:r>
    </w:p>
    <w:p w:rsidR="00A77B3E">
      <w:r>
        <w:t>В соответствии с ст. 10.5.1 КоАП РФ административным правонарушением признается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w:t>
      </w:r>
    </w:p>
    <w:p w:rsidR="00A77B3E">
      <w:r>
        <w:t xml:space="preserve">Факт совершения фио административного правонарушения, ответственность за которое установлена ст. 10.5.1 КоАП РФ, подтверждается: протоколом об административном правонарушении серии 8201 № 104163 от дата, копия которого вручена фио и с которым он был согласен (л.д. 2); рапортами должностных лиц ОМВД России по адрес о выявлении факта правонарушения (л.д. 5, 26); письменными объяснениями фио (л.д. 6);  копией протокола осмотра, в ходе которого были обнаружены кусты растения, содержащие вещество, схожее на коноплю  и фототаблицей к нему (л.д. 9-16); письменными объяснениями Борзых Н.Н. от дата (л.д. 18); копией заключения эксперта № 1/1787 от дата, согласно которому представленные на экспертизу 6 растений являются растениями конопля, содержащими наркотическое средство (л.д. 21-25); справкой на физическое лицо (л.д. 25-28); квитанцией о передаче вещественных доказательств (л.д. 29); сопроводительным письмом о направлении вещественных доказательств (л.д. 30); постановлением о передаче на хранение вещественных доказательств от дата (л.д. 31).  </w:t>
      </w:r>
    </w:p>
    <w:p w:rsidR="00A77B3E">
      <w:r>
        <w:t>При составлении протокола об административном правонарушении требования ст. 28.2 КоАП РФ нарушены не были.</w:t>
      </w:r>
    </w:p>
    <w:p w:rsidR="00A77B3E">
      <w:r>
        <w:t>Вышеперечисленные доказательства оценены в совокупности с другими материалами дела об административном правонарушении в соответствии с требованиями ст. 26.11 КоАП РФ, оснований сомневаться в исследованных доказательствах у мирового судьи не имеется, поскольку они составлены уполномоченным лицом, нарушений закона при их получении допущено не было, указанные доказательства непротиворечивы, согласуются между собой.</w:t>
      </w:r>
    </w:p>
    <w:p w:rsidR="00A77B3E">
      <w:r>
        <w:t xml:space="preserve">Вина фио в совершении указанного правонарушения подтверждена совокупностью исследованных при рассмотрении дела доказательств, достоверность и допустимость которых сомнений не вызывает. </w:t>
      </w:r>
    </w:p>
    <w:p w:rsidR="00A77B3E">
      <w:r>
        <w:t>Таким образом, оценив собранные по делу доказательства, суд считает вину фио установленной и доказанной и квалифицирует его действия по ст. 10.5.1 Кодекса Российской Федерации об административных правонарушениях, как незаконное культивирование растений, содержащих наркотические средства, при этом его действия не содержат состава уголовно наказуемого деяния.</w:t>
      </w:r>
    </w:p>
    <w:p w:rsidR="00A77B3E">
      <w:r>
        <w:t xml:space="preserve"> 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а также сведения о личности лица, его имущественное и семейное положение.</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учитывает признание вины и раскаяние в содеянном.</w:t>
      </w:r>
    </w:p>
    <w:p w:rsidR="00A77B3E">
      <w:r>
        <w:tab/>
        <w:t xml:space="preserve">Обстоятельств отягчающих административную ответственность судом не установлено. </w:t>
      </w:r>
    </w:p>
    <w:p w:rsidR="00A77B3E">
      <w:r>
        <w:t>Оценив все изложенное в совокупности, мировой судья приходит к выводу о назначении виновному административного  наказания в виде административного штрафа, в пределах санкции, установленной статьей, с целью достижения целей исправления правонарушителя.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Обнаруженные и изъятые у фио кусты конопли подлежат уничтожению.</w:t>
      </w:r>
    </w:p>
    <w:p w:rsidR="00A77B3E">
      <w:r>
        <w:t>На основании изложенного, руководствуясь ст.ст. 29.9,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ст. 10.5.1 КоАП РФ, и назначить ему административное наказание в виде штрафа в размере сумма. </w:t>
      </w:r>
    </w:p>
    <w:p w:rsidR="00A77B3E">
      <w:r>
        <w:t>Вещественные доказательства – 6 (шесть) кустов конопли (Cannabis) содержащее наркотическое средство, помещенные в 4 полимерных мешка, горловина которых прошита нитью черного цвета, концы которой оклеены бумажной биркой с надписью «з.э. № 1/1787», двумя оттисками печати «Экспертно-криминалистического центра МВД по адрес, находящиеся на хранении МВД по адрес (л.д.29-31) – уничтожить.</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0410760300245006242310146, назначение платежа: «штраф по делу об административном правонарушении № ...».</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Мировой судья:                                                                                      фио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