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5-24-683/2023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адрес</w:t>
      </w:r>
    </w:p>
    <w:p w:rsidR="00A77B3E"/>
    <w:p w:rsidR="00A77B3E">
      <w:r>
        <w:t xml:space="preserve">Мировой  судья судебного участка № 24 Алуштинского судебного района (городской адрес) адрес фио, </w:t>
      </w:r>
    </w:p>
    <w:p w:rsidR="00A77B3E">
      <w:r>
        <w:t>с участием защитника лица, в отношении которого ведется производство по делу об административном правонарушении, - фио, помощника прокурора адрес фио,</w:t>
      </w:r>
    </w:p>
    <w:p w:rsidR="00A77B3E">
      <w:r>
        <w:t>рассмотрев дело об административном правонарушении, поступившее из прокуратуры адрес, в отношении должностного лица</w:t>
      </w:r>
    </w:p>
    <w:p w:rsidR="00A77B3E">
      <w:r>
        <w:t>фио, паспортные данные, генерального директора наименование организации, паспортные данные в ... адрес, код подразделения телефон,зарегистрированного и проживающего по адресу: адрес,</w:t>
      </w:r>
    </w:p>
    <w:p w:rsidR="00A77B3E">
      <w:r>
        <w:t>по ст. 19.29 Кодекса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>
      <w:r>
        <w:t xml:space="preserve">Должностное лицо - генеральный директор наименование организации фио  совершил административное правонарушение, предусмотренное ст.19.29 КоАП РФ, при следующих обстоятельствах. </w:t>
      </w:r>
    </w:p>
    <w:p w:rsidR="00A77B3E">
      <w:r>
        <w:t>Так, дата ...  генеральный директор наименование организации фио, не уведомил в десятидневный срок, установленного ч.4 ст.12 Федерального закона от дата №273-ФЗ «О противодействии коррупции», о заключении дата трудового договора с фио, ранее до дата замещавшего должность государственной службы - начальника изолятора временного содержания ОМВД России по адрес, на которую распространяются ограничения, установленные ст. 12 Федерального закона от дата № 273-ФЗ «О противодействии коррупции» (далее Закон о противодействии коррупции), по последнему месту его службы.</w:t>
      </w:r>
    </w:p>
    <w:p w:rsidR="00A77B3E">
      <w:r>
        <w:t xml:space="preserve">В судебном заседании защитник должностного лица - генерального директора наименование организации фио - фио пояснил, что его подзащитный вину во вменяемом ему правонарушении признал, просил назначить минимальное наказание предусмотренное санкцией статьи. </w:t>
      </w:r>
    </w:p>
    <w:p w:rsidR="00A77B3E">
      <w:r>
        <w:t xml:space="preserve">Помощник прокурора адрес фио в судебном заседании поддержала доводы постановления о возбуждении дела об административном правонарушении по основаниям, изложенным в нем. Просила привлечь должностное лицо – генерального директора наименование организации фио к административной ответственности по ст. 19.29 Кодекса РФ об АП и назначить наказание в виде штрафа согласно санкции данной статьи. </w:t>
      </w:r>
    </w:p>
    <w:p w:rsidR="00A77B3E">
      <w:r>
        <w:t>Заслушав пояснения защитника должностного лица привлекаемого к административной ответственности, пояснения помощника прокурора адрес, исследовав материалы дела об административном правонарушении, оценив доказательства, мировой судья считает, что в действиях должностного лица – генерального директора наименование организации фио содержится состав правонарушения, предусмотренного ст. 19.29 КоАП РФ, - привлечение работодателем к трудовой деятельности на условиях трудового договора государственного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дата N 273-ФЗ "О противодействии коррупции", исходя из следующего.</w:t>
      </w:r>
    </w:p>
    <w:p w:rsidR="00A77B3E">
      <w:r>
        <w:t>Из материалов дела усматривается, что фио являлся федеральным государственным гражданским служащим МВД по адрес, замещавшего до дата должность начальника изолятора временного содержания, на основании приказа N 3187 л/с от дата, уволен с федеральной государственной службы РФ (с должности начальника изолятора временного содержания ОМВД России по адрес) по п. 4 ч. 2 ст. 82 по выслуге лет, дающего право на пенсию) Федерального закона от дата N 342-ФЗ "О службе в органах внутренних дел и внесении изменения в отдельные законодательные акты Российской Федерации» (л.д. 67-68).</w:t>
      </w:r>
    </w:p>
    <w:p w:rsidR="00A77B3E">
      <w:r>
        <w:t>Согласно приказа № 53 от дата, на должность начальника службы внутреннего контроля принят и фактически привлечен к трудовой деятельности               фио паспортные данные (л.д. 30).</w:t>
      </w:r>
    </w:p>
    <w:p w:rsidR="00A77B3E">
      <w:r>
        <w:t>В силу части 3 статьи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В соответствии с частью 4 статьи 12 Федерального закона от дата N 273-ФЗ "О противодействии коррупции" (далее - Закон о противодействии коррупции)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Неисполнение работодателем обязанности, установленной частью 4 указанной статьи, является правонарушением и влечет ответственность в соответствии с законодательством Российской Федерации (часть 5 статьи 12 Закона о противодействии коррупции).</w:t>
      </w:r>
    </w:p>
    <w:p w:rsidR="00A77B3E">
      <w:r>
        <w:t>Статьей 19.29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N 273-ФЗ "О противодействии коррупции".</w:t>
      </w:r>
    </w:p>
    <w:p w:rsidR="00A77B3E">
      <w:r>
        <w:t>Объективная сторона состава данного административного правонарушения, в частности, выражается в нарушении требований части 4 статьи 12 Федерального закона "О противодействии коррупции", согласно которой работодатель при заключении трудового или гражданско-правового договора на выполнение работ (оказание услуг) в течение месяца стоимостью более сумма прописью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Исходя из положений пункта 1 Указа Президента Российской Федерации от дата N 925 "О мерах по реализации отдельных положений Федерального закона "О противодействии коррупции", обязанность, предусмотренная частью 2 статьи 12 Федерального закона о противодействии коррупции, распространяется на лиц, замещавших 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дата N 557, либо в перечень должностей, утвержденный руководителем государственного органа в соответствии с разделом III названного Перечня.</w:t>
      </w:r>
    </w:p>
    <w:p w:rsidR="00A77B3E">
      <w:r>
        <w:t>Порядок уведомления регламентирован Постановлением Правительства РФ от дата N 29 (ред. от дата)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Федерации".</w:t>
      </w:r>
    </w:p>
    <w:p w:rsidR="00A77B3E">
      <w:r>
        <w:t>В соответствии со статьей 8 Федерального закона "О противодействии коррупции" лица, замещающие должности государственной службы, включенные в перечни, установленные нормативными правовыми актами Российской Федерации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A77B3E">
      <w:r>
        <w:t>Перечень должностей федеральной государственной гражданской службы в МВД РФ, при замещении которых федеральные государственные гражданские служащие 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должностей), утвержден приказом от дата № 848).</w:t>
      </w:r>
    </w:p>
    <w:p w:rsidR="00A77B3E">
      <w:r>
        <w:t>Субъектами административных правонарушений, предусмотренных статьей 19.29 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законом "О противодействии коррупции".</w:t>
      </w:r>
    </w:p>
    <w:p w:rsidR="00A77B3E">
      <w:r>
        <w:t>Понятие "работодатель" закреплено в ст. 20 Трудового кодекса Российской Федерации: Работодатель - 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</w:t>
      </w:r>
    </w:p>
    <w:p w:rsidR="00A77B3E">
      <w:r>
        <w:t>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A77B3E">
      <w:r>
        <w:t>Прекращение трудовых отношений с руководителем организации, допустившим в период исполнения им своих служебных обязанностей нарушение требований части 4 статьи 12 Федерального закона "О противодействии коррупции", не исключает возможности возбуждения в отношении этого лица производства по делу об административном правонарушении, предусмотренном статьей 19.29 КоАП РФ, и привлечения его к административной ответственности в качестве должностного лица (п. 11).</w:t>
      </w:r>
    </w:p>
    <w:p w:rsidR="00A77B3E">
      <w:r>
        <w:t>Виновность должностного лица – генерального директора наименование организации фио в совершении административного правонарушения, помимо признания вины, подтверждается собранными и исследованными по делу доказательствами, в частности:</w:t>
      </w:r>
    </w:p>
    <w:p w:rsidR="00A77B3E">
      <w:r>
        <w:t>- постановлением о возбуждении дела об административном правонарушении от дата  (л.д. 1-7);</w:t>
      </w:r>
    </w:p>
    <w:p w:rsidR="00A77B3E">
      <w:r>
        <w:t>- копия поручения прокуратуры адрес (л.д. 8-9);</w:t>
      </w:r>
    </w:p>
    <w:p w:rsidR="00A77B3E">
      <w:r>
        <w:t>- копия ответ МВД по адрес  приложенного к поручению (л.д. 10-12);</w:t>
      </w:r>
    </w:p>
    <w:p w:rsidR="00A77B3E">
      <w:r>
        <w:t>- копией ответа на запрос органа внутренних дел с приложением (л.д. 15-19);</w:t>
      </w:r>
    </w:p>
    <w:p w:rsidR="00A77B3E">
      <w:r>
        <w:t>- копией требования о предоставлении информации от дата  (л.д. 20-21);</w:t>
      </w:r>
    </w:p>
    <w:p w:rsidR="00A77B3E">
      <w:r>
        <w:t>- копия ответа на требование прокурора от дата с приложением (л.д. 22-57);</w:t>
      </w:r>
    </w:p>
    <w:p w:rsidR="00A77B3E">
      <w:r>
        <w:t>- копия требования прокуратуры адрес от дата (л.д. 58-59);</w:t>
      </w:r>
    </w:p>
    <w:p w:rsidR="00A77B3E">
      <w:r>
        <w:t xml:space="preserve">- копия ответа на требование о предоставление информации от дата с приложением (60-68); </w:t>
      </w:r>
    </w:p>
    <w:p w:rsidR="00A77B3E">
      <w:r>
        <w:t>- копия требования должностному лицу (л.д. 73-75;</w:t>
      </w:r>
    </w:p>
    <w:p w:rsidR="00A77B3E">
      <w:r>
        <w:t>- письменными объяснениями  фио (л.д. 73-75);</w:t>
      </w:r>
    </w:p>
    <w:p w:rsidR="00A77B3E">
      <w:r>
        <w:t>- выпиской ЕГРЮЛ (л.д. 76-90).</w:t>
      </w:r>
    </w:p>
    <w:p w:rsidR="00A77B3E">
      <w:r>
        <w:tab/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примечанию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 w:rsidR="00A77B3E">
      <w:r>
        <w:t>Согласно приказу № 34 от дата на фио возложены обязанности генерального директора наименование организации.</w:t>
      </w:r>
    </w:p>
    <w:p w:rsidR="00A77B3E">
      <w:r>
        <w:t>Следовательно, фио несет административную ответственность в связи с выполнением своих должных обязанностей.</w:t>
      </w:r>
    </w:p>
    <w:p w:rsidR="00A77B3E">
      <w:r>
        <w:t>Сведений о том, что генеральным директором наименование организации фио принимались исчерпывающие и достаточные меры для устранения выявленного нарушения, - не предоставлено. Мировому судье не представлено сведений о принятии должностным лицом всех необходимых мер для исполнения в срок предусмотренной законом обязанности. Существенная угроза охраняемым общественным отношениям заключается не в наступлении каких-либо материальных последствий, а в самом факте нарушения одного из принципов реализации Национальной стратегии противодействия коррупции, утвержденной Указом Президента Российской Федерации от дата N 460, о распространении ограничений, запретов и обязанностей в целях предупреждения коррупции на граждан, замещавших должность государственной или муниципальной службы, а также на принимающих на работу бывших государственных и муниципальных служащих работодателей.</w:t>
      </w:r>
    </w:p>
    <w:p w:rsidR="00A77B3E">
      <w:r>
        <w:t>Таким образом, в судебном заседании достоверно установлено, что генеральный директор наименование организации фио своими противоправными действиями (бездействием) совершил административное правонарушение, предусмотренное статьей 19.29 Кодекса Российской Федерации об административных правонарушениях -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N 273-ФЗ "О противодействии коррупции".</w:t>
      </w:r>
    </w:p>
    <w:p w:rsidR="00A77B3E">
      <w: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должностного лица - генерального директора наименование организации фио при возбуждении дела об административном правонарушении нарушены не были. </w:t>
      </w:r>
    </w:p>
    <w:p w:rsidR="00A77B3E">
      <w:r>
        <w:t xml:space="preserve">Оснований для прекращения производства по делу не имеется. </w:t>
      </w:r>
    </w:p>
    <w:p w:rsidR="00A77B3E">
      <w:r>
        <w:t>Срок давности привлечения виновного лица к административной ответственности за его совершение, установленный ч. 1 ст. 4.5 Кодекса Российской Федерации об административных правонарушениях, не истек.</w:t>
      </w:r>
    </w:p>
    <w:p w:rsidR="00A77B3E">
      <w: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7B3E">
      <w:r>
        <w:t>Обстоятельством, смягчающим административную ответственность, в соответствии со ст. 4.2 КоАП РФ, является признание вины в совершении правонарушения.</w:t>
      </w:r>
    </w:p>
    <w:p w:rsidR="00A77B3E">
      <w:r>
        <w:t>Обстоятельств, отягчающих административную ответственность, в соответствии со ст. 4.3 КоАП РФ, судьей при рассмотрении дела об административном правонарушении не установлено.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отягчающих, наличие смягчающих ответственность обстоятельств, считаю возможным назначить должностному лицу – генеральному директору наименование организации фио наказание в виде штрафа в пределах санкции статьи 19.29 Кодекса Российской Федерации об административных правонарушениях.</w:t>
      </w:r>
    </w:p>
    <w:p w:rsidR="00A77B3E">
      <w:r>
        <w:t>Руководствуясь ст. ст. 3.5, 4.1, ст. 19.29, ст. ст. 29.9 - 29.10 КоАП РФ (далее по тексту КоАП РФ), суд</w:t>
      </w:r>
    </w:p>
    <w:p w:rsidR="00A77B3E">
      <w:r>
        <w:t>ПОСТАНОВИЛ:</w:t>
      </w:r>
    </w:p>
    <w:p w:rsidR="00A77B3E"/>
    <w:p w:rsidR="00A77B3E">
      <w:r>
        <w:t>Признать должностное лицо - генерального директора наименование организации фио виновным в совершении административного правонарушения, предусмотренного ст. 19.29 КоАП РФ,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код бюджетной классификации доходов – телефон телефон, ..., наименование платежа – штраф по делу об административном правонарушении                        № 5-24-683/2023.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>
      <w:r>
        <w:t>Мотивированное постановление изготовлено дата.</w:t>
      </w:r>
    </w:p>
    <w:p w:rsidR="00A77B3E"/>
    <w:p w:rsidR="00A77B3E">
      <w:r>
        <w:t xml:space="preserve"> Мировой судья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