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5-24-723/2019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данные, гражданина Российской Федерации, занимающего должность ... наименование организации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лицом, – ... наименование организации, нарушил установленный законодательством о налогах и сборах срок представления в налоговый орган по месту учета единой (упрощенной) налоговой декларации за дата.</w:t>
      </w:r>
    </w:p>
    <w:p w:rsidR="00A77B3E">
      <w:r>
        <w:t>Так, 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Следовательно, предельный срок представления единой (упрощенной) налоговой декларации за дата – не позднее дата. </w:t>
      </w:r>
    </w:p>
    <w:p w:rsidR="00A77B3E">
      <w:r>
        <w:t xml:space="preserve">фио представил в налоговый орган единую (упрощенную) налоговую декларацию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Должностное лицо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в соответствии с требованиями КоАП РФ (л.д. 1-2); </w:t>
      </w:r>
    </w:p>
    <w:p w:rsidR="00A77B3E">
      <w:r>
        <w:t>- сведениями фио, которыми подтверждается факт представления юридическим лицом в налоговый орган единой (упрощенной) налоговой декларации за дата дата, то есть с нарушением установленного законом срока (л.д. 11);</w:t>
      </w:r>
    </w:p>
    <w:p w:rsidR="00A77B3E">
      <w:r>
        <w:t xml:space="preserve">- копией акта налоговой проверки № 331 от дата (л.д. 12-13); </w:t>
      </w:r>
    </w:p>
    <w:p w:rsidR="00A77B3E">
      <w:r>
        <w:t>- выпиской из ЕГРЮЛ, из которой следует, что фио является ... наименование организации (л.д. 15-17).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 изложенное,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